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8E" w:rsidRDefault="00BD203F">
      <w:pPr>
        <w:pStyle w:val="20"/>
        <w:shd w:val="clear" w:color="auto" w:fill="auto"/>
        <w:spacing w:after="51"/>
      </w:pPr>
      <w:r>
        <w:t>ЗАКЛЮЧЕНИЕ</w:t>
      </w:r>
    </w:p>
    <w:p w:rsidR="0021048E" w:rsidRDefault="00BD203F">
      <w:pPr>
        <w:pStyle w:val="20"/>
        <w:shd w:val="clear" w:color="auto" w:fill="auto"/>
        <w:spacing w:after="449" w:line="371" w:lineRule="exact"/>
      </w:pPr>
      <w:r>
        <w:t>ПО РЕЗУЛЬТАТАМ ПУБЛИЧНЫХ СЛУШАНИИ</w:t>
      </w:r>
      <w:r>
        <w:br/>
        <w:t xml:space="preserve">ПО ПРОЕКТУ РЕШЕНИЯ СОБРАНИЯ ДЕПУТАТОВ </w:t>
      </w:r>
      <w:r w:rsidR="00BC4888">
        <w:t>РОГОВСКОГО СЕЛЬСКОГО ПОСЕЛЕНИЯ</w:t>
      </w:r>
      <w:r>
        <w:t xml:space="preserve"> «ОБ ОТЧЕТЕ ОБ ИСПОЛНЕНИИ БЮДЖЕТА</w:t>
      </w:r>
      <w:r>
        <w:br/>
      </w:r>
      <w:r w:rsidR="00BC4888">
        <w:t>РОГОВСКОГО СЕЛЬСКОГО ПОСЕЛЕНИЯ ЕГОРЛЫКСКОГО РАЙОНА ЗА 2023</w:t>
      </w:r>
      <w:r>
        <w:t xml:space="preserve"> ГОД»</w:t>
      </w:r>
    </w:p>
    <w:p w:rsidR="0021048E" w:rsidRDefault="00A65A40">
      <w:pPr>
        <w:pStyle w:val="20"/>
        <w:shd w:val="clear" w:color="auto" w:fill="auto"/>
        <w:spacing w:after="354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12700</wp:posOffset>
                </wp:positionV>
                <wp:extent cx="815975" cy="196850"/>
                <wp:effectExtent l="2540" t="1270" r="63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8E" w:rsidRDefault="00BC4888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03</w:t>
                            </w:r>
                            <w:r w:rsidR="00BD203F"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>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pt;width:64.25pt;height:15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qrA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" filled="f" stroked="f">
                <v:textbox style="mso-fit-shape-to-text:t" inset="0,0,0,0">
                  <w:txbxContent>
                    <w:p w:rsidR="0021048E" w:rsidRDefault="00BC4888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03</w:t>
                      </w:r>
                      <w:r w:rsidR="00BD203F"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>05.2024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C4888">
        <w:t>п</w:t>
      </w:r>
      <w:r w:rsidR="00BD203F">
        <w:t xml:space="preserve">. </w:t>
      </w:r>
      <w:r w:rsidR="00BC4888">
        <w:t>Роговский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760"/>
        <w:jc w:val="both"/>
      </w:pPr>
      <w:r>
        <w:t xml:space="preserve">Постановлением председателя Собрания депутатов - главы </w:t>
      </w:r>
      <w:r w:rsidR="00BC4888">
        <w:t>Роговского сельского поселения от 22.04.2024 № 1</w:t>
      </w:r>
      <w:r>
        <w:t xml:space="preserve"> «О назначении публичных слушаний по проекту решения Собрания депутатов </w:t>
      </w:r>
      <w:r w:rsidR="00BC4888" w:rsidRPr="00BC4888">
        <w:t xml:space="preserve">Роговского сельского поселения </w:t>
      </w:r>
      <w:r>
        <w:t xml:space="preserve">«Об отчете об исполнении бюджета </w:t>
      </w:r>
      <w:r w:rsidR="00BC4888" w:rsidRPr="00BC4888">
        <w:t xml:space="preserve">Роговского сельского поселения </w:t>
      </w:r>
      <w:r>
        <w:t>Егорлыкского района за 202</w:t>
      </w:r>
      <w:r w:rsidR="00BC4888">
        <w:t xml:space="preserve">3 </w:t>
      </w:r>
      <w:r>
        <w:t>год» (далее - Постановление председателя) была назначена дата, вре</w:t>
      </w:r>
      <w:r>
        <w:t xml:space="preserve">мя и место проведения публичных слушаний по проекту решения Собрания депутатов </w:t>
      </w:r>
      <w:r w:rsidR="00BC4888" w:rsidRPr="00BC4888">
        <w:t xml:space="preserve">Роговского сельского поселения </w:t>
      </w:r>
      <w:r>
        <w:t>«Об отчете об исполнении бюджета</w:t>
      </w:r>
      <w:r w:rsidR="00BC4888" w:rsidRPr="00BC488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C4888" w:rsidRPr="00BC4888">
        <w:t>Роговского сельского поселения</w:t>
      </w:r>
      <w:r>
        <w:t xml:space="preserve"> Егорлыкского района за 202</w:t>
      </w:r>
      <w:r w:rsidR="00BC4888">
        <w:t>3</w:t>
      </w:r>
      <w:r>
        <w:t xml:space="preserve"> год» (далее - Проект решения). В соответствии с требованиями Федерального закона от 06.10.2003 №</w:t>
      </w:r>
      <w:r>
        <w:t xml:space="preserve"> 131-ФЗ «Об общих принципах организации местного самоуправления в Российской Федерации», Проект решения и Постановление председателя, были опубликованы в Официальном вестнике </w:t>
      </w:r>
      <w:r w:rsidR="00BC4888" w:rsidRPr="00BC4888">
        <w:t xml:space="preserve">Роговского сельского поселения </w:t>
      </w:r>
      <w:r w:rsidR="00BC4888">
        <w:t>от 23</w:t>
      </w:r>
      <w:r>
        <w:t>.04.202</w:t>
      </w:r>
      <w:r w:rsidR="00BC4888">
        <w:t>4</w:t>
      </w:r>
      <w:r>
        <w:t xml:space="preserve"> № 6.</w:t>
      </w:r>
    </w:p>
    <w:p w:rsidR="0021048E" w:rsidRDefault="00BC4888">
      <w:pPr>
        <w:pStyle w:val="20"/>
        <w:shd w:val="clear" w:color="auto" w:fill="auto"/>
        <w:spacing w:after="0" w:line="367" w:lineRule="exact"/>
        <w:ind w:firstLine="760"/>
        <w:jc w:val="both"/>
      </w:pPr>
      <w:r>
        <w:t>03 мая</w:t>
      </w:r>
      <w:r w:rsidR="00BD203F">
        <w:t xml:space="preserve"> 202</w:t>
      </w:r>
      <w:r>
        <w:t>4</w:t>
      </w:r>
      <w:r w:rsidR="00BD203F">
        <w:t xml:space="preserve"> г. в 17:00 по адресу: </w:t>
      </w:r>
      <w:r w:rsidRPr="00BC4888">
        <w:t>пер. Победы, 10, пос. Роговский, Егорлыкский район, Ростовская область</w:t>
      </w:r>
      <w:r w:rsidR="00BD203F">
        <w:t xml:space="preserve">, в зале </w:t>
      </w:r>
      <w:r>
        <w:t>Роговского сельского дома культуры</w:t>
      </w:r>
      <w:r w:rsidR="00BD203F">
        <w:t xml:space="preserve"> проводились публичные слушания по Проекту решения.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 xml:space="preserve">Председательствовал - председатель Собрания депутатов - глава </w:t>
      </w:r>
      <w:r w:rsidR="00BC4888">
        <w:t>Роговского сельского поселения</w:t>
      </w:r>
      <w:r>
        <w:t xml:space="preserve"> </w:t>
      </w:r>
      <w:r w:rsidR="00BC4888">
        <w:t>–</w:t>
      </w:r>
      <w:r>
        <w:t xml:space="preserve"> </w:t>
      </w:r>
      <w:r w:rsidR="00BC4888">
        <w:t>Щербаченко В.Н.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>С докладом по Проекту решения в</w:t>
      </w:r>
      <w:r>
        <w:t xml:space="preserve">ыступила </w:t>
      </w:r>
      <w:r>
        <w:t>- заведующ</w:t>
      </w:r>
      <w:r w:rsidR="009514D1">
        <w:t>ая</w:t>
      </w:r>
      <w:bookmarkStart w:id="0" w:name="_GoBack"/>
      <w:bookmarkEnd w:id="0"/>
      <w:r>
        <w:t xml:space="preserve"> </w:t>
      </w:r>
      <w:r w:rsidR="00BC4888">
        <w:t>сектором экономики и финансов Однороб О.Л.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>В ходе публичных слушаний замечаний и предложений по Проекту решения высказано не было.</w:t>
      </w:r>
    </w:p>
    <w:p w:rsidR="0021048E" w:rsidRDefault="00BD203F" w:rsidP="00BC4888">
      <w:pPr>
        <w:pStyle w:val="20"/>
        <w:shd w:val="clear" w:color="auto" w:fill="auto"/>
        <w:spacing w:after="0" w:line="367" w:lineRule="exact"/>
      </w:pPr>
      <w:r>
        <w:t>Публичные слушания по Проекту решения приз</w:t>
      </w:r>
      <w:r>
        <w:t>наны состоявшимися.</w:t>
      </w:r>
    </w:p>
    <w:p w:rsidR="0021048E" w:rsidRDefault="00BD203F" w:rsidP="00BC4888">
      <w:pPr>
        <w:pStyle w:val="20"/>
        <w:shd w:val="clear" w:color="auto" w:fill="auto"/>
        <w:spacing w:after="0" w:line="367" w:lineRule="exact"/>
        <w:ind w:firstLine="600"/>
        <w:jc w:val="both"/>
      </w:pPr>
      <w:r>
        <w:t>Настоящее заключение подлежит официальному опубликованию.</w:t>
      </w: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2941"/>
      </w:tblGrid>
      <w:tr w:rsidR="00BC4888" w:rsidRPr="00BC4888" w:rsidTr="00F372EA">
        <w:tc>
          <w:tcPr>
            <w:tcW w:w="4928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  <w:jc w:val="left"/>
            </w:pPr>
            <w:r w:rsidRPr="00BC4888">
              <w:t xml:space="preserve">Председатель Собрания депутатов – </w:t>
            </w:r>
          </w:p>
          <w:p w:rsidR="00BC4888" w:rsidRPr="00BC4888" w:rsidRDefault="00BC4888" w:rsidP="00BC4888">
            <w:pPr>
              <w:pStyle w:val="20"/>
              <w:spacing w:after="0" w:line="367" w:lineRule="exact"/>
            </w:pPr>
            <w:r w:rsidRPr="00BC4888">
              <w:t>глава Роговского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</w:pPr>
          </w:p>
        </w:tc>
        <w:tc>
          <w:tcPr>
            <w:tcW w:w="2941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</w:pPr>
          </w:p>
          <w:p w:rsidR="00BC4888" w:rsidRPr="00BC4888" w:rsidRDefault="00BC4888" w:rsidP="00BC4888">
            <w:pPr>
              <w:pStyle w:val="20"/>
              <w:spacing w:after="0" w:line="367" w:lineRule="exact"/>
            </w:pPr>
            <w:r w:rsidRPr="00BC4888">
              <w:t>В.Н. Щербаченко</w:t>
            </w:r>
          </w:p>
        </w:tc>
      </w:tr>
    </w:tbl>
    <w:p w:rsidR="00BC4888" w:rsidRDefault="00BC4888" w:rsidP="00BC4888">
      <w:pPr>
        <w:pStyle w:val="20"/>
        <w:shd w:val="clear" w:color="auto" w:fill="auto"/>
        <w:spacing w:after="1126" w:line="367" w:lineRule="exact"/>
        <w:jc w:val="both"/>
      </w:pPr>
    </w:p>
    <w:sectPr w:rsidR="00BC4888">
      <w:pgSz w:w="11900" w:h="16840"/>
      <w:pgMar w:top="1157" w:right="776" w:bottom="328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3F" w:rsidRDefault="00BD203F">
      <w:r>
        <w:separator/>
      </w:r>
    </w:p>
  </w:endnote>
  <w:endnote w:type="continuationSeparator" w:id="0">
    <w:p w:rsidR="00BD203F" w:rsidRDefault="00BD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3F" w:rsidRDefault="00BD203F"/>
  </w:footnote>
  <w:footnote w:type="continuationSeparator" w:id="0">
    <w:p w:rsidR="00BD203F" w:rsidRDefault="00BD20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8E"/>
    <w:rsid w:val="0021048E"/>
    <w:rsid w:val="009514D1"/>
    <w:rsid w:val="00A65A40"/>
    <w:rsid w:val="00BC4888"/>
    <w:rsid w:val="00B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3FDE-F2B9-4FC9-B0F4-BE644B3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5A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RgSpAdmin</cp:lastModifiedBy>
  <cp:revision>2</cp:revision>
  <cp:lastPrinted>2024-05-06T12:09:00Z</cp:lastPrinted>
  <dcterms:created xsi:type="dcterms:W3CDTF">2024-05-06T11:55:00Z</dcterms:created>
  <dcterms:modified xsi:type="dcterms:W3CDTF">2024-05-06T12:09:00Z</dcterms:modified>
</cp:coreProperties>
</file>