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0307" w:rsidRDefault="00C76204">
      <w:pPr>
        <w:tabs>
          <w:tab w:val="left" w:pos="9071"/>
        </w:tabs>
        <w:spacing w:after="0"/>
        <w:ind w:right="-1" w:hanging="142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Ростовская область Егорлыкский район</w:t>
      </w:r>
    </w:p>
    <w:p w:rsidR="008B0307" w:rsidRDefault="00C76204">
      <w:pPr>
        <w:tabs>
          <w:tab w:val="left" w:pos="9071"/>
        </w:tabs>
        <w:spacing w:after="0"/>
        <w:ind w:right="-1" w:hanging="142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Администрация Роговского сельского поселения </w:t>
      </w:r>
    </w:p>
    <w:p w:rsidR="008B0307" w:rsidRDefault="008B0307">
      <w:pPr>
        <w:tabs>
          <w:tab w:val="left" w:pos="9071"/>
        </w:tabs>
        <w:spacing w:after="0"/>
        <w:ind w:right="-1" w:hanging="142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B0307" w:rsidRDefault="00C76204">
      <w:pPr>
        <w:tabs>
          <w:tab w:val="left" w:pos="9071"/>
        </w:tabs>
        <w:ind w:right="-1" w:hanging="142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ПОСТАНОВЛЕНИЕ</w:t>
      </w:r>
      <w:r w:rsidR="005D25B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D25BF" w:rsidRPr="005D25BF">
        <w:rPr>
          <w:rFonts w:ascii="Times New Roman" w:hAnsi="Times New Roman" w:cs="Times New Roman"/>
          <w:b/>
          <w:bCs/>
          <w:i/>
          <w:sz w:val="28"/>
          <w:szCs w:val="28"/>
        </w:rPr>
        <w:t>-ПРОЕКТ</w:t>
      </w:r>
    </w:p>
    <w:p w:rsidR="008B0307" w:rsidRDefault="00D91B44">
      <w:pPr>
        <w:tabs>
          <w:tab w:val="left" w:pos="9071"/>
        </w:tabs>
        <w:ind w:right="-1" w:hanging="142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«___»________</w:t>
      </w:r>
      <w:r w:rsidR="005C26C6">
        <w:rPr>
          <w:rFonts w:ascii="Times New Roman" w:hAnsi="Times New Roman" w:cs="Times New Roman"/>
          <w:bCs/>
          <w:sz w:val="28"/>
          <w:szCs w:val="28"/>
        </w:rPr>
        <w:t xml:space="preserve"> 202</w:t>
      </w:r>
      <w:r>
        <w:rPr>
          <w:rFonts w:ascii="Times New Roman" w:hAnsi="Times New Roman" w:cs="Times New Roman"/>
          <w:bCs/>
          <w:sz w:val="28"/>
          <w:szCs w:val="28"/>
        </w:rPr>
        <w:t>4</w:t>
      </w:r>
      <w:r w:rsidR="00C76204">
        <w:rPr>
          <w:rFonts w:ascii="Times New Roman" w:hAnsi="Times New Roman" w:cs="Times New Roman"/>
          <w:bCs/>
          <w:sz w:val="28"/>
          <w:szCs w:val="28"/>
        </w:rPr>
        <w:t xml:space="preserve"> г.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="005C26C6"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="00C76204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C76204" w:rsidRPr="0071464C">
        <w:rPr>
          <w:rFonts w:ascii="Times New Roman" w:hAnsi="Times New Roman" w:cs="Times New Roman"/>
          <w:bCs/>
          <w:sz w:val="28"/>
          <w:szCs w:val="28"/>
        </w:rPr>
        <w:t>№</w:t>
      </w:r>
      <w:r w:rsidR="0071464C" w:rsidRPr="0071464C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____</w:t>
      </w:r>
      <w:r w:rsidR="005C26C6">
        <w:rPr>
          <w:rFonts w:ascii="Times New Roman" w:hAnsi="Times New Roman" w:cs="Times New Roman"/>
          <w:bCs/>
          <w:sz w:val="28"/>
          <w:szCs w:val="28"/>
        </w:rPr>
        <w:t xml:space="preserve">                        </w:t>
      </w:r>
      <w:r w:rsidR="005C26C6" w:rsidRPr="005C26C6">
        <w:rPr>
          <w:rFonts w:ascii="Times New Roman" w:hAnsi="Times New Roman" w:cs="Times New Roman"/>
          <w:bCs/>
          <w:sz w:val="28"/>
          <w:szCs w:val="28"/>
        </w:rPr>
        <w:t>пос. Роговский</w:t>
      </w:r>
      <w:r w:rsidR="005C26C6">
        <w:rPr>
          <w:rFonts w:ascii="Times New Roman" w:hAnsi="Times New Roman" w:cs="Times New Roman"/>
          <w:bCs/>
          <w:sz w:val="28"/>
          <w:szCs w:val="28"/>
        </w:rPr>
        <w:t xml:space="preserve">  </w:t>
      </w:r>
    </w:p>
    <w:p w:rsidR="008B0307" w:rsidRDefault="008B0307">
      <w:pPr>
        <w:tabs>
          <w:tab w:val="left" w:pos="9071"/>
        </w:tabs>
        <w:ind w:right="-1" w:hanging="142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5C26C6" w:rsidRDefault="005C26C6">
      <w:pPr>
        <w:pStyle w:val="ConsPlusNormal"/>
        <w:ind w:firstLine="0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76204">
        <w:rPr>
          <w:rFonts w:ascii="Times New Roman" w:hAnsi="Times New Roman" w:cs="Times New Roman"/>
          <w:bCs/>
          <w:sz w:val="28"/>
          <w:szCs w:val="28"/>
        </w:rPr>
        <w:t>О</w:t>
      </w:r>
      <w:r>
        <w:rPr>
          <w:rFonts w:ascii="Times New Roman" w:hAnsi="Times New Roman" w:cs="Times New Roman"/>
          <w:bCs/>
          <w:sz w:val="28"/>
          <w:szCs w:val="28"/>
        </w:rPr>
        <w:t>б утверждении</w:t>
      </w:r>
      <w:r w:rsidR="00C76204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на 202</w:t>
      </w:r>
      <w:r w:rsidR="00D91B44">
        <w:rPr>
          <w:rFonts w:ascii="Times New Roman" w:hAnsi="Times New Roman" w:cs="Times New Roman"/>
          <w:bCs/>
          <w:sz w:val="28"/>
          <w:szCs w:val="28"/>
        </w:rPr>
        <w:t>5</w:t>
      </w:r>
      <w:r>
        <w:rPr>
          <w:rFonts w:ascii="Times New Roman" w:hAnsi="Times New Roman" w:cs="Times New Roman"/>
          <w:bCs/>
          <w:sz w:val="28"/>
          <w:szCs w:val="28"/>
        </w:rPr>
        <w:t xml:space="preserve"> год перечня муниципального имущества,</w:t>
      </w:r>
    </w:p>
    <w:p w:rsidR="008B0307" w:rsidRDefault="00C76204">
      <w:pPr>
        <w:pStyle w:val="ConsPlusNormal"/>
        <w:ind w:firstLine="0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предназначенного</w:t>
      </w:r>
      <w:r w:rsidR="005C26C6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для передачи во владение и (или) в пользование субъектам</w:t>
      </w:r>
    </w:p>
    <w:p w:rsidR="008B0307" w:rsidRDefault="00C76204">
      <w:pPr>
        <w:pStyle w:val="ConsPlusNormal"/>
        <w:ind w:firstLine="0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малого и среднего предпринимательства</w:t>
      </w:r>
      <w:r w:rsidR="005C26C6">
        <w:rPr>
          <w:rFonts w:ascii="Times New Roman" w:hAnsi="Times New Roman" w:cs="Times New Roman"/>
          <w:bCs/>
          <w:sz w:val="28"/>
          <w:szCs w:val="28"/>
        </w:rPr>
        <w:t>,</w:t>
      </w:r>
      <w:r w:rsidR="005C26C6" w:rsidRPr="005C26C6">
        <w:t xml:space="preserve"> </w:t>
      </w:r>
      <w:proofErr w:type="spellStart"/>
      <w:r w:rsidR="005C26C6" w:rsidRPr="005C26C6">
        <w:rPr>
          <w:rFonts w:ascii="Times New Roman" w:hAnsi="Times New Roman" w:cs="Times New Roman"/>
          <w:bCs/>
          <w:sz w:val="28"/>
          <w:szCs w:val="28"/>
        </w:rPr>
        <w:t>самозанятым</w:t>
      </w:r>
      <w:proofErr w:type="spellEnd"/>
      <w:r w:rsidR="005C26C6" w:rsidRPr="005C26C6">
        <w:rPr>
          <w:rFonts w:ascii="Times New Roman" w:hAnsi="Times New Roman" w:cs="Times New Roman"/>
          <w:bCs/>
          <w:sz w:val="28"/>
          <w:szCs w:val="28"/>
        </w:rPr>
        <w:t xml:space="preserve"> гражданам</w:t>
      </w:r>
      <w:r>
        <w:rPr>
          <w:rFonts w:ascii="Times New Roman" w:hAnsi="Times New Roman" w:cs="Times New Roman"/>
          <w:bCs/>
          <w:sz w:val="28"/>
          <w:szCs w:val="28"/>
        </w:rPr>
        <w:t xml:space="preserve"> и организациям,</w:t>
      </w:r>
      <w:r w:rsidR="005C26C6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образующим инфраструктуру поддержки субъектов</w:t>
      </w:r>
    </w:p>
    <w:p w:rsidR="008B0307" w:rsidRDefault="00C76204">
      <w:pPr>
        <w:pStyle w:val="ConsPlusNormal"/>
        <w:ind w:firstLine="0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малого</w:t>
      </w:r>
      <w:r w:rsidR="005C26C6">
        <w:rPr>
          <w:rFonts w:ascii="Times New Roman" w:hAnsi="Times New Roman" w:cs="Times New Roman"/>
          <w:bCs/>
          <w:sz w:val="28"/>
          <w:szCs w:val="28"/>
        </w:rPr>
        <w:t xml:space="preserve"> и среднего предпринимательства</w:t>
      </w:r>
    </w:p>
    <w:p w:rsidR="008B0307" w:rsidRDefault="008B0307">
      <w:pPr>
        <w:pStyle w:val="ConsPlusNormal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8B0307" w:rsidRDefault="00C76204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целях реализации статьи 14.1 Федерального закона от 24.07. 2007 года № 209-ФЗ «О развитии малого и среднего предпринимательства в Российской Федерации», руководствуясь Уставом муниципального образования «Роговское сельское поселение»,</w:t>
      </w:r>
    </w:p>
    <w:p w:rsidR="008B0307" w:rsidRDefault="00C76204">
      <w:pPr>
        <w:spacing w:line="40" w:lineRule="atLeast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 о с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т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а н о в л я ю:</w:t>
      </w:r>
    </w:p>
    <w:p w:rsidR="008B0307" w:rsidRDefault="00C76204" w:rsidP="00B32BC7">
      <w:pPr>
        <w:pStyle w:val="ConsPlusNormal"/>
        <w:numPr>
          <w:ilvl w:val="0"/>
          <w:numId w:val="1"/>
        </w:numPr>
        <w:spacing w:line="40" w:lineRule="atLeast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Перечень муниципального имущества Роговского сельского поселения, предназначенного для передачи во владение и (или) в пользование субъектам малого и среднего предпринимательства,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самозанятым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гражданам и организациям, образующим инфраструктуру поддержки субъектов малого и среднего предпринимательства </w:t>
      </w:r>
      <w:r w:rsidR="00B32BC7">
        <w:rPr>
          <w:rFonts w:ascii="Times New Roman" w:hAnsi="Times New Roman" w:cs="Times New Roman"/>
          <w:sz w:val="28"/>
          <w:szCs w:val="28"/>
        </w:rPr>
        <w:t>в 202</w:t>
      </w:r>
      <w:r w:rsidR="00D91B44">
        <w:rPr>
          <w:rFonts w:ascii="Times New Roman" w:hAnsi="Times New Roman" w:cs="Times New Roman"/>
          <w:sz w:val="28"/>
          <w:szCs w:val="28"/>
        </w:rPr>
        <w:t>4</w:t>
      </w:r>
      <w:r w:rsidR="00B32BC7">
        <w:rPr>
          <w:rFonts w:ascii="Times New Roman" w:hAnsi="Times New Roman" w:cs="Times New Roman"/>
          <w:sz w:val="28"/>
          <w:szCs w:val="28"/>
        </w:rPr>
        <w:t xml:space="preserve"> году </w:t>
      </w:r>
      <w:r>
        <w:rPr>
          <w:rFonts w:ascii="Times New Roman" w:hAnsi="Times New Roman" w:cs="Times New Roman"/>
          <w:sz w:val="28"/>
          <w:szCs w:val="28"/>
        </w:rPr>
        <w:t>изложить согласно приложению №.1.</w:t>
      </w:r>
    </w:p>
    <w:p w:rsidR="00B32BC7" w:rsidRDefault="00C76204" w:rsidP="00B32BC7">
      <w:pPr>
        <w:pStyle w:val="ConsPlusNormal"/>
        <w:numPr>
          <w:ilvl w:val="0"/>
          <w:numId w:val="1"/>
        </w:numPr>
        <w:spacing w:line="40" w:lineRule="atLeast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Организацию исполнения настоящего постановления возложить на ведущего специалиста по земель</w:t>
      </w:r>
      <w:r w:rsidR="003F0418">
        <w:rPr>
          <w:rFonts w:ascii="Times New Roman" w:hAnsi="Times New Roman" w:cs="Times New Roman"/>
          <w:sz w:val="28"/>
          <w:szCs w:val="28"/>
        </w:rPr>
        <w:t xml:space="preserve">ным и имущественным отношениям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Воронину И. С.</w:t>
      </w:r>
    </w:p>
    <w:p w:rsidR="008B0307" w:rsidRDefault="00C76204" w:rsidP="00B32BC7">
      <w:pPr>
        <w:pStyle w:val="ConsPlusNormal"/>
        <w:numPr>
          <w:ilvl w:val="0"/>
          <w:numId w:val="1"/>
        </w:numPr>
        <w:spacing w:line="40" w:lineRule="atLeast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вступает в силу со дня его официального опубликования.</w:t>
      </w:r>
    </w:p>
    <w:p w:rsidR="008B0307" w:rsidRPr="00B32BC7" w:rsidRDefault="00C76204" w:rsidP="00B32BC7">
      <w:pPr>
        <w:pStyle w:val="a9"/>
        <w:numPr>
          <w:ilvl w:val="0"/>
          <w:numId w:val="1"/>
        </w:numPr>
        <w:tabs>
          <w:tab w:val="left" w:pos="360"/>
        </w:tabs>
        <w:spacing w:after="0" w:line="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32BC7">
        <w:rPr>
          <w:rFonts w:ascii="Times New Roman" w:hAnsi="Times New Roman" w:cs="Times New Roman"/>
          <w:sz w:val="28"/>
          <w:szCs w:val="28"/>
        </w:rPr>
        <w:t>Контроль исполнения настоящего постановления оставляю за собой.</w:t>
      </w:r>
    </w:p>
    <w:p w:rsidR="008B0307" w:rsidRDefault="008B0307">
      <w:pPr>
        <w:pStyle w:val="ConsPlusTitle"/>
        <w:widowControl/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8B0307" w:rsidRDefault="008B0307">
      <w:pPr>
        <w:rPr>
          <w:rFonts w:ascii="Times New Roman" w:hAnsi="Times New Roman" w:cs="Times New Roman"/>
          <w:sz w:val="28"/>
          <w:szCs w:val="28"/>
        </w:rPr>
      </w:pPr>
    </w:p>
    <w:p w:rsidR="008B0307" w:rsidRDefault="008B0307">
      <w:pPr>
        <w:rPr>
          <w:rFonts w:ascii="Times New Roman" w:hAnsi="Times New Roman" w:cs="Times New Roman"/>
          <w:sz w:val="28"/>
          <w:szCs w:val="28"/>
        </w:rPr>
      </w:pPr>
    </w:p>
    <w:p w:rsidR="008B0307" w:rsidRDefault="00C7620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8B0307" w:rsidRDefault="00C7620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Роговского сельского поселения                                             Т. С. Вартанян</w:t>
      </w:r>
    </w:p>
    <w:p w:rsidR="008B0307" w:rsidRDefault="008B0307">
      <w:pPr>
        <w:rPr>
          <w:rFonts w:ascii="Times New Roman" w:hAnsi="Times New Roman" w:cs="Times New Roman"/>
          <w:sz w:val="28"/>
          <w:szCs w:val="28"/>
        </w:rPr>
      </w:pPr>
    </w:p>
    <w:p w:rsidR="008B0307" w:rsidRDefault="008B0307">
      <w:pPr>
        <w:rPr>
          <w:rFonts w:ascii="Times New Roman" w:hAnsi="Times New Roman" w:cs="Times New Roman"/>
          <w:sz w:val="28"/>
          <w:szCs w:val="28"/>
        </w:rPr>
      </w:pPr>
    </w:p>
    <w:p w:rsidR="00D91B44" w:rsidRDefault="00D91B44">
      <w:pPr>
        <w:rPr>
          <w:rFonts w:ascii="Times New Roman" w:hAnsi="Times New Roman" w:cs="Times New Roman"/>
          <w:sz w:val="28"/>
          <w:szCs w:val="28"/>
        </w:rPr>
      </w:pPr>
    </w:p>
    <w:p w:rsidR="008B0307" w:rsidRDefault="008B0307">
      <w:pPr>
        <w:rPr>
          <w:rFonts w:ascii="Times New Roman" w:hAnsi="Times New Roman" w:cs="Times New Roman"/>
          <w:sz w:val="28"/>
          <w:szCs w:val="28"/>
        </w:rPr>
      </w:pPr>
    </w:p>
    <w:p w:rsidR="008B0307" w:rsidRDefault="00C7620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8B0307" w:rsidRDefault="00C7620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8B0307" w:rsidRDefault="00C7620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Роговского сельского поселения</w:t>
      </w:r>
    </w:p>
    <w:p w:rsidR="008B0307" w:rsidRDefault="00C7620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71464C">
        <w:rPr>
          <w:rFonts w:ascii="Times New Roman" w:hAnsi="Times New Roman" w:cs="Times New Roman"/>
          <w:sz w:val="28"/>
          <w:szCs w:val="28"/>
        </w:rPr>
        <w:t>№</w:t>
      </w:r>
      <w:r w:rsidR="0071464C">
        <w:rPr>
          <w:rFonts w:ascii="Times New Roman" w:hAnsi="Times New Roman" w:cs="Times New Roman"/>
          <w:sz w:val="28"/>
          <w:szCs w:val="28"/>
        </w:rPr>
        <w:t xml:space="preserve"> </w:t>
      </w:r>
      <w:r w:rsidR="00D91B44">
        <w:rPr>
          <w:rFonts w:ascii="Times New Roman" w:hAnsi="Times New Roman" w:cs="Times New Roman"/>
          <w:sz w:val="28"/>
          <w:szCs w:val="28"/>
        </w:rPr>
        <w:t>__</w:t>
      </w:r>
      <w:proofErr w:type="gramStart"/>
      <w:r w:rsidR="00D91B44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 xml:space="preserve">  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91B44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91B44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D91B4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8B0307" w:rsidRDefault="008B0307">
      <w:pPr>
        <w:rPr>
          <w:rFonts w:ascii="Times New Roman" w:hAnsi="Times New Roman" w:cs="Times New Roman"/>
          <w:sz w:val="28"/>
          <w:szCs w:val="28"/>
        </w:rPr>
      </w:pPr>
    </w:p>
    <w:p w:rsidR="008B0307" w:rsidRDefault="00C7620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Перечень муниципального имущества Роговского сельского поселения, </w:t>
      </w:r>
    </w:p>
    <w:p w:rsidR="008B0307" w:rsidRDefault="00C7620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предоставляемого субъектам малого и среднего предпринимательства,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самозанятым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гражданам</w:t>
      </w:r>
      <w:r w:rsidR="0071464C" w:rsidRPr="0071464C">
        <w:t xml:space="preserve"> </w:t>
      </w:r>
      <w:r w:rsidR="0071464C" w:rsidRPr="0071464C">
        <w:rPr>
          <w:rFonts w:ascii="Times New Roman" w:hAnsi="Times New Roman" w:cs="Times New Roman"/>
          <w:sz w:val="28"/>
          <w:szCs w:val="28"/>
        </w:rPr>
        <w:t>и организациям, образующим инфраструктуру поддержки субъектов малого и среднего предпринимательства</w:t>
      </w:r>
    </w:p>
    <w:p w:rsidR="008B0307" w:rsidRDefault="008B030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B0307" w:rsidRDefault="008B030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9571" w:type="dxa"/>
        <w:tblLayout w:type="fixed"/>
        <w:tblLook w:val="04A0" w:firstRow="1" w:lastRow="0" w:firstColumn="1" w:lastColumn="0" w:noHBand="0" w:noVBand="1"/>
      </w:tblPr>
      <w:tblGrid>
        <w:gridCol w:w="642"/>
        <w:gridCol w:w="2573"/>
        <w:gridCol w:w="2820"/>
        <w:gridCol w:w="1444"/>
        <w:gridCol w:w="2092"/>
      </w:tblGrid>
      <w:tr w:rsidR="008B0307">
        <w:tc>
          <w:tcPr>
            <w:tcW w:w="642" w:type="dxa"/>
          </w:tcPr>
          <w:p w:rsidR="008B0307" w:rsidRDefault="00C76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8B0307" w:rsidRDefault="00C76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573" w:type="dxa"/>
          </w:tcPr>
          <w:p w:rsidR="008B0307" w:rsidRDefault="00C76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объекта</w:t>
            </w:r>
          </w:p>
          <w:p w:rsidR="008B0307" w:rsidRDefault="00C76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(наименование объекта)</w:t>
            </w:r>
          </w:p>
        </w:tc>
        <w:tc>
          <w:tcPr>
            <w:tcW w:w="2820" w:type="dxa"/>
          </w:tcPr>
          <w:p w:rsidR="008B0307" w:rsidRDefault="00C76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и адрес балансодержателя</w:t>
            </w:r>
          </w:p>
        </w:tc>
        <w:tc>
          <w:tcPr>
            <w:tcW w:w="1444" w:type="dxa"/>
          </w:tcPr>
          <w:p w:rsidR="008B0307" w:rsidRDefault="00C76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</w:t>
            </w:r>
          </w:p>
          <w:p w:rsidR="008B0307" w:rsidRDefault="00C76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(кв.м.)</w:t>
            </w:r>
          </w:p>
        </w:tc>
        <w:tc>
          <w:tcPr>
            <w:tcW w:w="2092" w:type="dxa"/>
          </w:tcPr>
          <w:p w:rsidR="008B0307" w:rsidRDefault="00C76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Протяженность (м)</w:t>
            </w:r>
          </w:p>
        </w:tc>
      </w:tr>
      <w:tr w:rsidR="008B0307">
        <w:tc>
          <w:tcPr>
            <w:tcW w:w="642" w:type="dxa"/>
          </w:tcPr>
          <w:p w:rsidR="008B0307" w:rsidRDefault="00C762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573" w:type="dxa"/>
          </w:tcPr>
          <w:p w:rsidR="008B0307" w:rsidRDefault="00C762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Ростовская область, Егорлыкский район, х. Заря, на реке Мокрая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Грязнуха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100 м юго-западнее х. Заря</w:t>
            </w:r>
          </w:p>
          <w:p w:rsidR="008B0307" w:rsidRDefault="00C762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(ГТС № 5)</w:t>
            </w:r>
          </w:p>
        </w:tc>
        <w:tc>
          <w:tcPr>
            <w:tcW w:w="2820" w:type="dxa"/>
          </w:tcPr>
          <w:p w:rsidR="008B0307" w:rsidRDefault="00C762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образование «Роговское сельское поселение», Ростовская область, Егорлыкский район, п. Роговский, пер. Победы, д. 10, Индекс:347680</w:t>
            </w:r>
          </w:p>
        </w:tc>
        <w:tc>
          <w:tcPr>
            <w:tcW w:w="1444" w:type="dxa"/>
          </w:tcPr>
          <w:p w:rsidR="008B0307" w:rsidRDefault="00C76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1524</w:t>
            </w:r>
          </w:p>
        </w:tc>
        <w:tc>
          <w:tcPr>
            <w:tcW w:w="2092" w:type="dxa"/>
          </w:tcPr>
          <w:p w:rsidR="008B0307" w:rsidRDefault="008B03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0307">
        <w:tc>
          <w:tcPr>
            <w:tcW w:w="642" w:type="dxa"/>
          </w:tcPr>
          <w:p w:rsidR="008B0307" w:rsidRDefault="00C762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573" w:type="dxa"/>
          </w:tcPr>
          <w:p w:rsidR="008B0307" w:rsidRDefault="00C762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Ростовская область, Егорлыкский район, х. Заря, на реке Мокрая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Грязнуха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восточной окраине х. Заря</w:t>
            </w:r>
          </w:p>
          <w:p w:rsidR="008B0307" w:rsidRDefault="00C762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(ГТС № 6)</w:t>
            </w:r>
          </w:p>
        </w:tc>
        <w:tc>
          <w:tcPr>
            <w:tcW w:w="2820" w:type="dxa"/>
          </w:tcPr>
          <w:p w:rsidR="008B0307" w:rsidRDefault="00C762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образование «Роговское сельское поселение», Ростовская область, Егорлыкский район, п. Роговский, пер. Победы, д. 10, Индекс:347680</w:t>
            </w:r>
          </w:p>
        </w:tc>
        <w:tc>
          <w:tcPr>
            <w:tcW w:w="1444" w:type="dxa"/>
          </w:tcPr>
          <w:p w:rsidR="008B0307" w:rsidRDefault="00C76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2321,3</w:t>
            </w:r>
          </w:p>
        </w:tc>
        <w:tc>
          <w:tcPr>
            <w:tcW w:w="2092" w:type="dxa"/>
          </w:tcPr>
          <w:p w:rsidR="008B0307" w:rsidRDefault="008B03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0307">
        <w:tc>
          <w:tcPr>
            <w:tcW w:w="642" w:type="dxa"/>
          </w:tcPr>
          <w:p w:rsidR="008B0307" w:rsidRDefault="00C762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573" w:type="dxa"/>
          </w:tcPr>
          <w:p w:rsidR="008B0307" w:rsidRDefault="00C762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Ростовская область, Егорлыкский район, п. Роговский, балка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Селезневка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5 км к юго-востоку от  х. Заря</w:t>
            </w:r>
          </w:p>
          <w:p w:rsidR="008B0307" w:rsidRDefault="00C762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(ГТС № 8)</w:t>
            </w:r>
          </w:p>
        </w:tc>
        <w:tc>
          <w:tcPr>
            <w:tcW w:w="2820" w:type="dxa"/>
          </w:tcPr>
          <w:p w:rsidR="008B0307" w:rsidRDefault="00C762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образование «Роговское сельское поселение», Ростовская область, Егорлыкский район, п. Роговский, пер. Победы, д. 10, Индекс:347680</w:t>
            </w:r>
          </w:p>
        </w:tc>
        <w:tc>
          <w:tcPr>
            <w:tcW w:w="1444" w:type="dxa"/>
          </w:tcPr>
          <w:p w:rsidR="008B0307" w:rsidRDefault="00C76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379,8</w:t>
            </w:r>
          </w:p>
        </w:tc>
        <w:tc>
          <w:tcPr>
            <w:tcW w:w="2092" w:type="dxa"/>
          </w:tcPr>
          <w:p w:rsidR="008B0307" w:rsidRDefault="008B03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0307">
        <w:tc>
          <w:tcPr>
            <w:tcW w:w="642" w:type="dxa"/>
          </w:tcPr>
          <w:p w:rsidR="008B0307" w:rsidRDefault="00C762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573" w:type="dxa"/>
          </w:tcPr>
          <w:p w:rsidR="008B0307" w:rsidRDefault="00C762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Ростовская область,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Егорлыкский район, п. Роговский, на балке без названия на северной окраине п. Роговский</w:t>
            </w:r>
          </w:p>
          <w:p w:rsidR="008B0307" w:rsidRDefault="00C762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(ГТС № 9)</w:t>
            </w:r>
          </w:p>
        </w:tc>
        <w:tc>
          <w:tcPr>
            <w:tcW w:w="2820" w:type="dxa"/>
          </w:tcPr>
          <w:p w:rsidR="008B0307" w:rsidRDefault="00C762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Муниципальное образование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«Роговское сельское поселение», Ростовская область, Егорлыкский район, п. Роговский, пер. Победы, д. 10, Индекс:347680</w:t>
            </w:r>
          </w:p>
        </w:tc>
        <w:tc>
          <w:tcPr>
            <w:tcW w:w="1444" w:type="dxa"/>
          </w:tcPr>
          <w:p w:rsidR="008B0307" w:rsidRDefault="00C76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318,2</w:t>
            </w:r>
          </w:p>
        </w:tc>
        <w:tc>
          <w:tcPr>
            <w:tcW w:w="2092" w:type="dxa"/>
          </w:tcPr>
          <w:p w:rsidR="008B0307" w:rsidRDefault="008B03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0307">
        <w:tc>
          <w:tcPr>
            <w:tcW w:w="642" w:type="dxa"/>
          </w:tcPr>
          <w:p w:rsidR="008B0307" w:rsidRDefault="00C762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2573" w:type="dxa"/>
          </w:tcPr>
          <w:p w:rsidR="008B0307" w:rsidRDefault="00C762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Ростовская область, Егорлыкский район, х. Заря, на реке Мокрая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Грязнуха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400 м юго-западнее х. Заря</w:t>
            </w:r>
          </w:p>
          <w:p w:rsidR="008B0307" w:rsidRDefault="00C762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(ГТС № 2)</w:t>
            </w:r>
          </w:p>
        </w:tc>
        <w:tc>
          <w:tcPr>
            <w:tcW w:w="2820" w:type="dxa"/>
          </w:tcPr>
          <w:p w:rsidR="008B0307" w:rsidRDefault="00C762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образование «Роговское сельское поселение», Ростовская область, Егорлыкский район, п. Роговский, пер. Победы, д. 10, Индекс:347680</w:t>
            </w:r>
          </w:p>
        </w:tc>
        <w:tc>
          <w:tcPr>
            <w:tcW w:w="1444" w:type="dxa"/>
          </w:tcPr>
          <w:p w:rsidR="008B0307" w:rsidRDefault="00C76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528,8</w:t>
            </w:r>
          </w:p>
        </w:tc>
        <w:tc>
          <w:tcPr>
            <w:tcW w:w="2092" w:type="dxa"/>
          </w:tcPr>
          <w:p w:rsidR="008B0307" w:rsidRDefault="008B03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0307">
        <w:tc>
          <w:tcPr>
            <w:tcW w:w="642" w:type="dxa"/>
          </w:tcPr>
          <w:p w:rsidR="008B0307" w:rsidRDefault="00C762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573" w:type="dxa"/>
          </w:tcPr>
          <w:p w:rsidR="008B0307" w:rsidRDefault="00C762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Ростовская область, Егорлыкский район, х. Заря, на реке Мокрая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Грязнуха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1500 м к востоку от х. Заря</w:t>
            </w:r>
          </w:p>
          <w:p w:rsidR="008B0307" w:rsidRDefault="00C762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(ГТС № 7)</w:t>
            </w:r>
          </w:p>
        </w:tc>
        <w:tc>
          <w:tcPr>
            <w:tcW w:w="2820" w:type="dxa"/>
          </w:tcPr>
          <w:p w:rsidR="008B0307" w:rsidRDefault="00C762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образование «Роговское сельское поселение», Ростовская область, Егорлыкский район, п. Роговский, пер. Победы, д. 10, Индекс:347680</w:t>
            </w:r>
          </w:p>
        </w:tc>
        <w:tc>
          <w:tcPr>
            <w:tcW w:w="1444" w:type="dxa"/>
          </w:tcPr>
          <w:p w:rsidR="008B0307" w:rsidRDefault="008B03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:rsidR="008B0307" w:rsidRDefault="00C76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153,0</w:t>
            </w:r>
          </w:p>
        </w:tc>
      </w:tr>
    </w:tbl>
    <w:p w:rsidR="008B0307" w:rsidRDefault="008B030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B0307" w:rsidRDefault="008B03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B0307" w:rsidRDefault="008B030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8B0307" w:rsidRDefault="008B030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8B0307" w:rsidRDefault="008B030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8B0307" w:rsidRDefault="008B030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8B0307" w:rsidRDefault="008B030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8B0307" w:rsidRDefault="008B030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8B0307" w:rsidRDefault="008B030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8B0307" w:rsidRDefault="008B030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8B0307" w:rsidRDefault="008B03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B0307" w:rsidRDefault="008B030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8B0307" w:rsidRDefault="008B030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sectPr w:rsidR="008B0307">
      <w:headerReference w:type="default" r:id="rId9"/>
      <w:pgSz w:w="11906" w:h="16838"/>
      <w:pgMar w:top="894" w:right="850" w:bottom="1134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7ABA" w:rsidRDefault="00767ABA">
      <w:pPr>
        <w:spacing w:line="240" w:lineRule="auto"/>
      </w:pPr>
      <w:r>
        <w:separator/>
      </w:r>
    </w:p>
  </w:endnote>
  <w:endnote w:type="continuationSeparator" w:id="0">
    <w:p w:rsidR="00767ABA" w:rsidRDefault="00767AB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7ABA" w:rsidRDefault="00767ABA">
      <w:pPr>
        <w:spacing w:after="0"/>
      </w:pPr>
      <w:r>
        <w:separator/>
      </w:r>
    </w:p>
  </w:footnote>
  <w:footnote w:type="continuationSeparator" w:id="0">
    <w:p w:rsidR="00767ABA" w:rsidRDefault="00767AB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6FFB" w:rsidRPr="005E6FFB" w:rsidRDefault="005E6FFB" w:rsidP="005E6FFB">
    <w:pPr>
      <w:pStyle w:val="a5"/>
      <w:jc w:val="right"/>
      <w:rPr>
        <w:rFonts w:ascii="Times New Roman" w:eastAsia="Times New Roman" w:hAnsi="Times New Roman" w:cs="Times New Roman"/>
        <w:sz w:val="20"/>
        <w:szCs w:val="20"/>
        <w:lang w:eastAsia="ru-RU"/>
      </w:rPr>
    </w:pPr>
    <w:r>
      <w:tab/>
    </w:r>
    <w:r w:rsidRPr="005E6FFB">
      <w:rPr>
        <w:rFonts w:ascii="Times New Roman" w:eastAsia="Times New Roman" w:hAnsi="Times New Roman" w:cs="Times New Roman"/>
        <w:sz w:val="20"/>
        <w:szCs w:val="20"/>
        <w:lang w:eastAsia="ru-RU"/>
      </w:rPr>
      <w:t xml:space="preserve">Начало обсуждения </w:t>
    </w:r>
    <w:r>
      <w:rPr>
        <w:rFonts w:ascii="Times New Roman" w:eastAsia="Times New Roman" w:hAnsi="Times New Roman" w:cs="Times New Roman"/>
        <w:sz w:val="20"/>
        <w:szCs w:val="20"/>
        <w:lang w:eastAsia="ru-RU"/>
      </w:rPr>
      <w:t>11</w:t>
    </w:r>
    <w:r w:rsidRPr="005E6FFB">
      <w:rPr>
        <w:rFonts w:ascii="Times New Roman" w:eastAsia="Times New Roman" w:hAnsi="Times New Roman" w:cs="Times New Roman"/>
        <w:sz w:val="20"/>
        <w:szCs w:val="20"/>
        <w:lang w:eastAsia="ru-RU"/>
      </w:rPr>
      <w:t>.</w:t>
    </w:r>
    <w:r>
      <w:rPr>
        <w:rFonts w:ascii="Times New Roman" w:eastAsia="Times New Roman" w:hAnsi="Times New Roman" w:cs="Times New Roman"/>
        <w:sz w:val="20"/>
        <w:szCs w:val="20"/>
        <w:lang w:eastAsia="ru-RU"/>
      </w:rPr>
      <w:t>11</w:t>
    </w:r>
    <w:r w:rsidRPr="005E6FFB">
      <w:rPr>
        <w:rFonts w:ascii="Times New Roman" w:eastAsia="Times New Roman" w:hAnsi="Times New Roman" w:cs="Times New Roman"/>
        <w:sz w:val="20"/>
        <w:szCs w:val="20"/>
        <w:lang w:eastAsia="ru-RU"/>
      </w:rPr>
      <w:t xml:space="preserve">.2024 – Конец обсуждения </w:t>
    </w:r>
    <w:r>
      <w:rPr>
        <w:rFonts w:ascii="Times New Roman" w:eastAsia="Times New Roman" w:hAnsi="Times New Roman" w:cs="Times New Roman"/>
        <w:sz w:val="20"/>
        <w:szCs w:val="20"/>
        <w:lang w:eastAsia="ru-RU"/>
      </w:rPr>
      <w:t>10</w:t>
    </w:r>
    <w:r w:rsidRPr="005E6FFB">
      <w:rPr>
        <w:rFonts w:ascii="Times New Roman" w:eastAsia="Times New Roman" w:hAnsi="Times New Roman" w:cs="Times New Roman"/>
        <w:sz w:val="20"/>
        <w:szCs w:val="20"/>
        <w:lang w:eastAsia="ru-RU"/>
      </w:rPr>
      <w:t>.</w:t>
    </w:r>
    <w:r>
      <w:rPr>
        <w:rFonts w:ascii="Times New Roman" w:eastAsia="Times New Roman" w:hAnsi="Times New Roman" w:cs="Times New Roman"/>
        <w:sz w:val="20"/>
        <w:szCs w:val="20"/>
        <w:lang w:eastAsia="ru-RU"/>
      </w:rPr>
      <w:t>1</w:t>
    </w:r>
    <w:r w:rsidRPr="005E6FFB">
      <w:rPr>
        <w:rFonts w:ascii="Times New Roman" w:eastAsia="Times New Roman" w:hAnsi="Times New Roman" w:cs="Times New Roman"/>
        <w:sz w:val="20"/>
        <w:szCs w:val="20"/>
        <w:lang w:eastAsia="ru-RU"/>
      </w:rPr>
      <w:t>2.2024</w:t>
    </w:r>
  </w:p>
  <w:p w:rsidR="005E6FFB" w:rsidRDefault="005E6FFB" w:rsidP="005E6FFB">
    <w:pPr>
      <w:pStyle w:val="a5"/>
      <w:tabs>
        <w:tab w:val="clear" w:pos="4677"/>
        <w:tab w:val="clear" w:pos="9355"/>
        <w:tab w:val="left" w:pos="739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5668E7"/>
    <w:multiLevelType w:val="hybridMultilevel"/>
    <w:tmpl w:val="4C6057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113"/>
    <w:rsid w:val="00015CB9"/>
    <w:rsid w:val="00020CF7"/>
    <w:rsid w:val="00024148"/>
    <w:rsid w:val="00035C6C"/>
    <w:rsid w:val="00065CE1"/>
    <w:rsid w:val="000D6513"/>
    <w:rsid w:val="001305F7"/>
    <w:rsid w:val="001510EC"/>
    <w:rsid w:val="00163A4F"/>
    <w:rsid w:val="00254B33"/>
    <w:rsid w:val="00297ECD"/>
    <w:rsid w:val="002C3062"/>
    <w:rsid w:val="00354A0F"/>
    <w:rsid w:val="0036645F"/>
    <w:rsid w:val="003924D5"/>
    <w:rsid w:val="003C63C3"/>
    <w:rsid w:val="003F0418"/>
    <w:rsid w:val="00404A0F"/>
    <w:rsid w:val="00513531"/>
    <w:rsid w:val="0054328B"/>
    <w:rsid w:val="00555008"/>
    <w:rsid w:val="00572A9E"/>
    <w:rsid w:val="00574018"/>
    <w:rsid w:val="00582F8D"/>
    <w:rsid w:val="005C26C6"/>
    <w:rsid w:val="005D25BF"/>
    <w:rsid w:val="005E6FFB"/>
    <w:rsid w:val="005F7FBC"/>
    <w:rsid w:val="006C19B1"/>
    <w:rsid w:val="00704EE6"/>
    <w:rsid w:val="0071464C"/>
    <w:rsid w:val="00715823"/>
    <w:rsid w:val="00767ABA"/>
    <w:rsid w:val="00792A9A"/>
    <w:rsid w:val="00793C73"/>
    <w:rsid w:val="007B4C54"/>
    <w:rsid w:val="007F308B"/>
    <w:rsid w:val="00850010"/>
    <w:rsid w:val="008B0307"/>
    <w:rsid w:val="00935B19"/>
    <w:rsid w:val="00967E8C"/>
    <w:rsid w:val="00976A2A"/>
    <w:rsid w:val="00A362A9"/>
    <w:rsid w:val="00A82EA1"/>
    <w:rsid w:val="00B22C32"/>
    <w:rsid w:val="00B32BC7"/>
    <w:rsid w:val="00B901EC"/>
    <w:rsid w:val="00BA35F1"/>
    <w:rsid w:val="00BE6E27"/>
    <w:rsid w:val="00BF3B4A"/>
    <w:rsid w:val="00C63330"/>
    <w:rsid w:val="00C76204"/>
    <w:rsid w:val="00C93AAF"/>
    <w:rsid w:val="00C95E63"/>
    <w:rsid w:val="00CA171A"/>
    <w:rsid w:val="00D07113"/>
    <w:rsid w:val="00D62C3D"/>
    <w:rsid w:val="00D91B44"/>
    <w:rsid w:val="00D92ECC"/>
    <w:rsid w:val="00DA0B14"/>
    <w:rsid w:val="00E44ABE"/>
    <w:rsid w:val="00E65F30"/>
    <w:rsid w:val="00E838EC"/>
    <w:rsid w:val="00ED4B8D"/>
    <w:rsid w:val="00EE6B44"/>
    <w:rsid w:val="00F3490E"/>
    <w:rsid w:val="00F405C4"/>
    <w:rsid w:val="00F95F7C"/>
    <w:rsid w:val="00FE66D8"/>
    <w:rsid w:val="021E1608"/>
    <w:rsid w:val="0CC26F2B"/>
    <w:rsid w:val="13597126"/>
    <w:rsid w:val="166B230F"/>
    <w:rsid w:val="1D566E71"/>
    <w:rsid w:val="1FF509F7"/>
    <w:rsid w:val="2B9B32BB"/>
    <w:rsid w:val="2C6E6922"/>
    <w:rsid w:val="2F0C1B42"/>
    <w:rsid w:val="44AC5871"/>
    <w:rsid w:val="45795678"/>
    <w:rsid w:val="69CE1948"/>
    <w:rsid w:val="7A223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26FD6D-93E4-478F-B69E-8D921D2C1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5">
    <w:name w:val="header"/>
    <w:basedOn w:val="a"/>
    <w:link w:val="a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styleId="a7">
    <w:name w:val="Hyperlink"/>
    <w:basedOn w:val="a0"/>
    <w:uiPriority w:val="99"/>
    <w:unhideWhenUsed/>
    <w:rPr>
      <w:color w:val="0000FF" w:themeColor="hyperlink"/>
      <w:u w:val="single"/>
    </w:rPr>
  </w:style>
  <w:style w:type="table" w:styleId="a8">
    <w:name w:val="Table Grid"/>
    <w:basedOn w:val="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a6">
    <w:name w:val="Верхний колонтитул Знак"/>
    <w:basedOn w:val="a0"/>
    <w:link w:val="a5"/>
    <w:uiPriority w:val="99"/>
  </w:style>
  <w:style w:type="character" w:customStyle="1" w:styleId="a4">
    <w:name w:val="Нижний колонтитул Знак"/>
    <w:basedOn w:val="a0"/>
    <w:link w:val="a3"/>
    <w:uiPriority w:val="99"/>
  </w:style>
  <w:style w:type="paragraph" w:styleId="a9">
    <w:name w:val="List Paragraph"/>
    <w:basedOn w:val="a"/>
    <w:uiPriority w:val="99"/>
    <w:unhideWhenUsed/>
    <w:rsid w:val="00B32B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09A7385-F6DE-4BB8-9055-97A3F0D42A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537</Words>
  <Characters>3066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имущество5</dc:creator>
  <cp:lastModifiedBy>User</cp:lastModifiedBy>
  <cp:revision>7</cp:revision>
  <cp:lastPrinted>2016-08-19T09:32:00Z</cp:lastPrinted>
  <dcterms:created xsi:type="dcterms:W3CDTF">2024-11-11T06:51:00Z</dcterms:created>
  <dcterms:modified xsi:type="dcterms:W3CDTF">2024-11-11T07:11:00Z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1033-11.2.0.10307</vt:lpwstr>
  </property>
  <property fmtid="{D5CDD505-2E9C-101B-9397-08002B2CF9AE}" pid="3" name="ICV">
    <vt:lpwstr>3CD76D519F004CE0B8A58C250049C32D</vt:lpwstr>
  </property>
</Properties>
</file>