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C61" w:rsidRPr="00F92DEB" w:rsidRDefault="00105E80" w:rsidP="00105E80">
      <w:pPr>
        <w:shd w:val="clear" w:color="auto" w:fill="FFFFFF"/>
        <w:jc w:val="center"/>
        <w:rPr>
          <w:color w:val="FF0000"/>
          <w:spacing w:val="-3"/>
        </w:rPr>
      </w:pPr>
      <w:r w:rsidRPr="00533D8C">
        <w:rPr>
          <w:color w:val="000000"/>
          <w:spacing w:val="-3"/>
        </w:rPr>
        <w:t>Соглашени</w:t>
      </w:r>
      <w:r w:rsidR="00DE6BB1" w:rsidRPr="00533D8C">
        <w:rPr>
          <w:color w:val="000000"/>
          <w:spacing w:val="-3"/>
        </w:rPr>
        <w:t xml:space="preserve">е </w:t>
      </w:r>
      <w:r w:rsidR="001D2C61" w:rsidRPr="00533D8C">
        <w:rPr>
          <w:color w:val="000000"/>
          <w:spacing w:val="-3"/>
        </w:rPr>
        <w:t>№</w:t>
      </w:r>
      <w:r w:rsidR="00B21495">
        <w:rPr>
          <w:color w:val="000000"/>
          <w:spacing w:val="-3"/>
        </w:rPr>
        <w:t xml:space="preserve"> </w:t>
      </w:r>
      <w:bookmarkStart w:id="0" w:name="_GoBack"/>
      <w:r w:rsidR="00797D02" w:rsidRPr="00C51AB9">
        <w:rPr>
          <w:spacing w:val="-3"/>
        </w:rPr>
        <w:t>1</w:t>
      </w:r>
      <w:bookmarkEnd w:id="0"/>
    </w:p>
    <w:p w:rsidR="00730E49" w:rsidRPr="00533D8C" w:rsidRDefault="00296174" w:rsidP="00105E80">
      <w:pPr>
        <w:shd w:val="clear" w:color="auto" w:fill="FFFFFF"/>
        <w:jc w:val="center"/>
        <w:rPr>
          <w:color w:val="000000"/>
          <w:spacing w:val="-3"/>
        </w:rPr>
      </w:pPr>
      <w:r w:rsidRPr="00533D8C">
        <w:rPr>
          <w:color w:val="000000"/>
          <w:spacing w:val="-3"/>
        </w:rPr>
        <w:t xml:space="preserve">о передаче полномочий </w:t>
      </w:r>
    </w:p>
    <w:p w:rsidR="00296174" w:rsidRPr="00533D8C" w:rsidRDefault="00296174" w:rsidP="00105E80">
      <w:pPr>
        <w:shd w:val="clear" w:color="auto" w:fill="FFFFFF"/>
        <w:jc w:val="center"/>
        <w:rPr>
          <w:color w:val="000000"/>
          <w:spacing w:val="-3"/>
        </w:rPr>
      </w:pPr>
      <w:r w:rsidRPr="00533D8C">
        <w:rPr>
          <w:color w:val="000000"/>
          <w:spacing w:val="-3"/>
        </w:rPr>
        <w:t>по осуществлению внутреннего муниципального финансового контроля</w:t>
      </w:r>
    </w:p>
    <w:p w:rsidR="00296174" w:rsidRPr="00533D8C" w:rsidRDefault="00296174" w:rsidP="00105E80">
      <w:pPr>
        <w:shd w:val="clear" w:color="auto" w:fill="FFFFFF"/>
        <w:jc w:val="center"/>
      </w:pPr>
    </w:p>
    <w:p w:rsidR="007F1EA0" w:rsidRPr="00533D8C" w:rsidRDefault="007F1EA0" w:rsidP="00105E80">
      <w:pPr>
        <w:autoSpaceDE w:val="0"/>
        <w:autoSpaceDN w:val="0"/>
        <w:adjustRightInd w:val="0"/>
        <w:jc w:val="center"/>
        <w:rPr>
          <w:kern w:val="2"/>
        </w:rPr>
      </w:pPr>
    </w:p>
    <w:p w:rsidR="00105E80" w:rsidRPr="001D2447" w:rsidRDefault="00132509" w:rsidP="00097540">
      <w:pPr>
        <w:autoSpaceDE w:val="0"/>
        <w:autoSpaceDN w:val="0"/>
        <w:adjustRightInd w:val="0"/>
        <w:jc w:val="center"/>
        <w:rPr>
          <w:kern w:val="2"/>
        </w:rPr>
      </w:pPr>
      <w:r w:rsidRPr="00533D8C">
        <w:rPr>
          <w:kern w:val="2"/>
        </w:rPr>
        <w:t>ст</w:t>
      </w:r>
      <w:r w:rsidR="00F92DEB">
        <w:rPr>
          <w:kern w:val="2"/>
        </w:rPr>
        <w:t>-ца</w:t>
      </w:r>
      <w:r w:rsidRPr="00533D8C">
        <w:rPr>
          <w:kern w:val="2"/>
        </w:rPr>
        <w:t xml:space="preserve"> </w:t>
      </w:r>
      <w:r w:rsidRPr="00783863">
        <w:rPr>
          <w:kern w:val="2"/>
        </w:rPr>
        <w:t>Егорлыкская</w:t>
      </w:r>
      <w:r w:rsidR="00105E80" w:rsidRPr="00783863">
        <w:rPr>
          <w:kern w:val="2"/>
        </w:rPr>
        <w:t xml:space="preserve">                      </w:t>
      </w:r>
      <w:r w:rsidRPr="00783863">
        <w:rPr>
          <w:kern w:val="2"/>
        </w:rPr>
        <w:t xml:space="preserve">      </w:t>
      </w:r>
      <w:r w:rsidR="00097540" w:rsidRPr="00783863">
        <w:rPr>
          <w:kern w:val="2"/>
        </w:rPr>
        <w:t xml:space="preserve">                                     </w:t>
      </w:r>
      <w:r w:rsidR="007F1EA0" w:rsidRPr="00783863">
        <w:rPr>
          <w:kern w:val="2"/>
        </w:rPr>
        <w:t xml:space="preserve">    </w:t>
      </w:r>
      <w:r w:rsidR="008F251A" w:rsidRPr="00783863">
        <w:rPr>
          <w:kern w:val="2"/>
        </w:rPr>
        <w:t xml:space="preserve">                              </w:t>
      </w:r>
      <w:r w:rsidR="00105E80" w:rsidRPr="001D2447">
        <w:rPr>
          <w:kern w:val="2"/>
        </w:rPr>
        <w:t>«</w:t>
      </w:r>
      <w:r w:rsidR="00A723BE" w:rsidRPr="001D2447">
        <w:rPr>
          <w:kern w:val="2"/>
        </w:rPr>
        <w:t>23</w:t>
      </w:r>
      <w:r w:rsidR="00105E80" w:rsidRPr="001D2447">
        <w:rPr>
          <w:kern w:val="2"/>
        </w:rPr>
        <w:t xml:space="preserve">» </w:t>
      </w:r>
      <w:r w:rsidR="00096F60" w:rsidRPr="001D2447">
        <w:rPr>
          <w:kern w:val="2"/>
        </w:rPr>
        <w:t>декабря</w:t>
      </w:r>
      <w:r w:rsidR="00105E80" w:rsidRPr="001D2447">
        <w:rPr>
          <w:kern w:val="2"/>
        </w:rPr>
        <w:t xml:space="preserve"> 20</w:t>
      </w:r>
      <w:r w:rsidR="00533D8C" w:rsidRPr="001D2447">
        <w:rPr>
          <w:kern w:val="2"/>
        </w:rPr>
        <w:t>2</w:t>
      </w:r>
      <w:r w:rsidR="003D3544" w:rsidRPr="001D2447">
        <w:rPr>
          <w:kern w:val="2"/>
        </w:rPr>
        <w:t xml:space="preserve">4 </w:t>
      </w:r>
      <w:r w:rsidR="00105E80" w:rsidRPr="001D2447">
        <w:rPr>
          <w:kern w:val="2"/>
        </w:rPr>
        <w:t>г.</w:t>
      </w:r>
    </w:p>
    <w:p w:rsidR="00296174" w:rsidRPr="001D2447" w:rsidRDefault="00296174" w:rsidP="00105E80">
      <w:pPr>
        <w:shd w:val="clear" w:color="auto" w:fill="FFFFFF"/>
        <w:jc w:val="both"/>
        <w:rPr>
          <w:spacing w:val="-3"/>
        </w:rPr>
      </w:pPr>
    </w:p>
    <w:p w:rsidR="00987467" w:rsidRPr="00533D8C" w:rsidRDefault="00DB5B0C" w:rsidP="002D7E56">
      <w:pPr>
        <w:autoSpaceDE w:val="0"/>
        <w:autoSpaceDN w:val="0"/>
        <w:ind w:firstLine="708"/>
        <w:jc w:val="both"/>
        <w:rPr>
          <w:kern w:val="2"/>
        </w:rPr>
      </w:pPr>
      <w:r w:rsidRPr="00533D8C">
        <w:rPr>
          <w:kern w:val="2"/>
        </w:rPr>
        <w:t>Администрация</w:t>
      </w:r>
      <w:r w:rsidR="002D7E56" w:rsidRPr="00533D8C">
        <w:rPr>
          <w:kern w:val="2"/>
        </w:rPr>
        <w:t xml:space="preserve"> Роговского</w:t>
      </w:r>
      <w:r w:rsidRPr="00533D8C">
        <w:rPr>
          <w:kern w:val="2"/>
        </w:rPr>
        <w:t xml:space="preserve"> сельского поселения</w:t>
      </w:r>
      <w:r w:rsidR="000C1E58" w:rsidRPr="00533D8C">
        <w:rPr>
          <w:kern w:val="2"/>
        </w:rPr>
        <w:t>,</w:t>
      </w:r>
      <w:r w:rsidRPr="00533D8C">
        <w:rPr>
          <w:kern w:val="2"/>
        </w:rPr>
        <w:t xml:space="preserve"> </w:t>
      </w:r>
      <w:r w:rsidR="00102784" w:rsidRPr="00533D8C">
        <w:rPr>
          <w:kern w:val="2"/>
        </w:rPr>
        <w:t xml:space="preserve">в лице </w:t>
      </w:r>
      <w:r w:rsidR="00010404" w:rsidRPr="00533D8C">
        <w:rPr>
          <w:kern w:val="2"/>
        </w:rPr>
        <w:t>г</w:t>
      </w:r>
      <w:r w:rsidRPr="00533D8C">
        <w:rPr>
          <w:kern w:val="2"/>
        </w:rPr>
        <w:t xml:space="preserve">лавы Администрации </w:t>
      </w:r>
      <w:r w:rsidR="002D7E56" w:rsidRPr="00533D8C">
        <w:rPr>
          <w:kern w:val="2"/>
        </w:rPr>
        <w:t xml:space="preserve">Роговского </w:t>
      </w:r>
      <w:r w:rsidRPr="00533D8C">
        <w:rPr>
          <w:kern w:val="2"/>
        </w:rPr>
        <w:t xml:space="preserve">сельского поселения </w:t>
      </w:r>
      <w:r w:rsidR="002D7E56" w:rsidRPr="00533D8C">
        <w:rPr>
          <w:kern w:val="2"/>
        </w:rPr>
        <w:t>Вартанян Тадевоса Суреновича</w:t>
      </w:r>
      <w:r w:rsidR="000C1E58" w:rsidRPr="00533D8C">
        <w:rPr>
          <w:kern w:val="2"/>
        </w:rPr>
        <w:t xml:space="preserve">, действующего на основании </w:t>
      </w:r>
      <w:r w:rsidRPr="00533D8C">
        <w:rPr>
          <w:kern w:val="2"/>
        </w:rPr>
        <w:t>Устава муниципального образования «</w:t>
      </w:r>
      <w:r w:rsidR="002D7E56" w:rsidRPr="00533D8C">
        <w:rPr>
          <w:kern w:val="2"/>
        </w:rPr>
        <w:t>Роговское</w:t>
      </w:r>
      <w:r w:rsidRPr="00533D8C">
        <w:rPr>
          <w:kern w:val="2"/>
        </w:rPr>
        <w:t xml:space="preserve"> сельское поселение»</w:t>
      </w:r>
      <w:r w:rsidR="000C1E58" w:rsidRPr="00533D8C">
        <w:rPr>
          <w:kern w:val="2"/>
        </w:rPr>
        <w:t>,</w:t>
      </w:r>
      <w:r w:rsidRPr="00533D8C">
        <w:rPr>
          <w:kern w:val="2"/>
        </w:rPr>
        <w:t xml:space="preserve"> </w:t>
      </w:r>
      <w:r w:rsidR="000C1E58" w:rsidRPr="00533D8C">
        <w:rPr>
          <w:kern w:val="2"/>
        </w:rPr>
        <w:t>с одной стороны, и</w:t>
      </w:r>
      <w:r w:rsidRPr="00533D8C">
        <w:rPr>
          <w:kern w:val="2"/>
        </w:rPr>
        <w:t xml:space="preserve"> </w:t>
      </w:r>
      <w:r w:rsidR="00010404" w:rsidRPr="00533D8C">
        <w:rPr>
          <w:kern w:val="2"/>
        </w:rPr>
        <w:t>ф</w:t>
      </w:r>
      <w:r w:rsidRPr="00533D8C">
        <w:rPr>
          <w:kern w:val="2"/>
        </w:rPr>
        <w:t>инансовый отдел Администрации Егорлыкского района</w:t>
      </w:r>
      <w:r w:rsidR="000C1E58" w:rsidRPr="00533D8C">
        <w:rPr>
          <w:kern w:val="2"/>
        </w:rPr>
        <w:t>,</w:t>
      </w:r>
      <w:r w:rsidRPr="00533D8C">
        <w:rPr>
          <w:kern w:val="2"/>
        </w:rPr>
        <w:t xml:space="preserve"> </w:t>
      </w:r>
      <w:r w:rsidR="000C1E58" w:rsidRPr="00533D8C">
        <w:rPr>
          <w:kern w:val="2"/>
        </w:rPr>
        <w:t xml:space="preserve">в лице </w:t>
      </w:r>
      <w:r w:rsidR="00EF3DCE" w:rsidRPr="00EF3DCE">
        <w:rPr>
          <w:kern w:val="2"/>
        </w:rPr>
        <w:t xml:space="preserve">заместителя главы Администрации по финансово-экономическим вопросам – заведующего финансовым отделом </w:t>
      </w:r>
      <w:r w:rsidRPr="00533D8C">
        <w:rPr>
          <w:kern w:val="2"/>
        </w:rPr>
        <w:t>Дробышевой Валентины Николаевны</w:t>
      </w:r>
      <w:r w:rsidR="000C1E58" w:rsidRPr="00533D8C">
        <w:rPr>
          <w:kern w:val="2"/>
        </w:rPr>
        <w:t>, действующе</w:t>
      </w:r>
      <w:r w:rsidRPr="00533D8C">
        <w:rPr>
          <w:kern w:val="2"/>
        </w:rPr>
        <w:t>й на основании Положения о финансовом отделе Администрации Егорлыкского района, с другой стороны</w:t>
      </w:r>
      <w:r w:rsidR="00987467" w:rsidRPr="00533D8C">
        <w:rPr>
          <w:kern w:val="2"/>
          <w:lang w:eastAsia="ru-RU"/>
        </w:rPr>
        <w:t xml:space="preserve">, </w:t>
      </w:r>
      <w:r w:rsidR="000C1E58" w:rsidRPr="00533D8C">
        <w:rPr>
          <w:kern w:val="2"/>
          <w:lang w:eastAsia="ru-RU"/>
        </w:rPr>
        <w:t xml:space="preserve"> </w:t>
      </w:r>
      <w:r w:rsidR="00987467" w:rsidRPr="00533D8C">
        <w:t>вместе именуемые «Стороны», руководствуясь п</w:t>
      </w:r>
      <w:r w:rsidR="001D2C61" w:rsidRPr="00533D8C">
        <w:t xml:space="preserve">унктом </w:t>
      </w:r>
      <w:r w:rsidR="00987467" w:rsidRPr="00533D8C">
        <w:t>1 ч</w:t>
      </w:r>
      <w:r w:rsidR="001D2C61" w:rsidRPr="00533D8C">
        <w:t>асти</w:t>
      </w:r>
      <w:r w:rsidR="00987467" w:rsidRPr="00533D8C">
        <w:t xml:space="preserve"> 1 ст</w:t>
      </w:r>
      <w:r w:rsidR="001D2C61" w:rsidRPr="00533D8C">
        <w:t>атьи</w:t>
      </w:r>
      <w:r w:rsidR="00987467" w:rsidRPr="00533D8C">
        <w:t xml:space="preserve"> 14 и ч</w:t>
      </w:r>
      <w:r w:rsidR="001D2C61" w:rsidRPr="00533D8C">
        <w:t>астью</w:t>
      </w:r>
      <w:r w:rsidR="00987467" w:rsidRPr="00533D8C">
        <w:t xml:space="preserve"> 4 ст</w:t>
      </w:r>
      <w:r w:rsidR="001D2C61" w:rsidRPr="00533D8C">
        <w:t>атьи</w:t>
      </w:r>
      <w:r w:rsidR="00987467" w:rsidRPr="00533D8C">
        <w:t xml:space="preserve"> 15 Федерального закона № 131-ФЗ от 06.10.2003 «Об общих принципах организации местного самоуправления в Российской Федерации», Бюджетным кодексом Российской Федерации</w:t>
      </w:r>
      <w:r w:rsidR="00EC229B" w:rsidRPr="00533D8C">
        <w:t>,</w:t>
      </w:r>
      <w:r w:rsidR="00987467" w:rsidRPr="00533D8C">
        <w:t xml:space="preserve"> заключили настоящее Соглашение о нижеследующем:</w:t>
      </w:r>
    </w:p>
    <w:p w:rsidR="000C1E58" w:rsidRPr="00533D8C" w:rsidRDefault="000C1E58" w:rsidP="00DB5B0C">
      <w:pPr>
        <w:autoSpaceDE w:val="0"/>
        <w:autoSpaceDN w:val="0"/>
        <w:jc w:val="both"/>
        <w:rPr>
          <w:kern w:val="2"/>
          <w:lang w:eastAsia="ru-RU"/>
        </w:rPr>
      </w:pPr>
      <w:r w:rsidRPr="00533D8C">
        <w:rPr>
          <w:kern w:val="2"/>
          <w:lang w:eastAsia="ru-RU"/>
        </w:rPr>
        <w:t xml:space="preserve">             </w:t>
      </w:r>
    </w:p>
    <w:p w:rsidR="00296174" w:rsidRPr="00533D8C" w:rsidRDefault="00296174" w:rsidP="00105E80">
      <w:pPr>
        <w:shd w:val="clear" w:color="auto" w:fill="FFFFFF"/>
        <w:ind w:firstLine="709"/>
        <w:jc w:val="center"/>
        <w:rPr>
          <w:b/>
          <w:color w:val="000000"/>
          <w:spacing w:val="-3"/>
        </w:rPr>
      </w:pPr>
      <w:r w:rsidRPr="00533D8C">
        <w:rPr>
          <w:color w:val="000000"/>
          <w:spacing w:val="-3"/>
        </w:rPr>
        <w:t>1. Предмет соглашения</w:t>
      </w:r>
    </w:p>
    <w:p w:rsidR="00FD16D1" w:rsidRPr="00F92DEB" w:rsidRDefault="00102784" w:rsidP="007D3DED">
      <w:pPr>
        <w:shd w:val="clear" w:color="auto" w:fill="FFFFFF"/>
        <w:ind w:firstLine="720"/>
        <w:jc w:val="both"/>
        <w:rPr>
          <w:color w:val="FF0000"/>
          <w:kern w:val="2"/>
        </w:rPr>
      </w:pPr>
      <w:r w:rsidRPr="00533D8C">
        <w:rPr>
          <w:color w:val="000000"/>
          <w:spacing w:val="-3"/>
        </w:rPr>
        <w:t xml:space="preserve">1.1. </w:t>
      </w:r>
      <w:r w:rsidR="000B756F" w:rsidRPr="00533D8C">
        <w:rPr>
          <w:color w:val="000000"/>
          <w:spacing w:val="-3"/>
        </w:rPr>
        <w:t xml:space="preserve"> </w:t>
      </w:r>
      <w:r w:rsidR="00296174" w:rsidRPr="00533D8C">
        <w:rPr>
          <w:color w:val="000000"/>
          <w:spacing w:val="-3"/>
        </w:rPr>
        <w:t xml:space="preserve">Предметом </w:t>
      </w:r>
      <w:r w:rsidR="008A6AB7" w:rsidRPr="00533D8C">
        <w:rPr>
          <w:color w:val="000000"/>
          <w:spacing w:val="-3"/>
        </w:rPr>
        <w:t xml:space="preserve">      </w:t>
      </w:r>
      <w:r w:rsidR="00296174" w:rsidRPr="00533D8C">
        <w:rPr>
          <w:color w:val="000000"/>
          <w:spacing w:val="-3"/>
        </w:rPr>
        <w:t>настоящего</w:t>
      </w:r>
      <w:r w:rsidR="008A6AB7" w:rsidRPr="00533D8C">
        <w:rPr>
          <w:color w:val="000000"/>
          <w:spacing w:val="-3"/>
        </w:rPr>
        <w:t xml:space="preserve">           </w:t>
      </w:r>
      <w:r w:rsidR="00296174" w:rsidRPr="00533D8C">
        <w:rPr>
          <w:color w:val="000000"/>
          <w:spacing w:val="-3"/>
        </w:rPr>
        <w:t xml:space="preserve"> Соглашения</w:t>
      </w:r>
      <w:r w:rsidR="008A6AB7" w:rsidRPr="00533D8C">
        <w:rPr>
          <w:color w:val="000000"/>
          <w:spacing w:val="-3"/>
        </w:rPr>
        <w:t xml:space="preserve"> </w:t>
      </w:r>
      <w:r w:rsidR="00296174" w:rsidRPr="00533D8C">
        <w:rPr>
          <w:color w:val="000000"/>
          <w:spacing w:val="-3"/>
        </w:rPr>
        <w:t xml:space="preserve"> </w:t>
      </w:r>
      <w:r w:rsidR="008A6AB7" w:rsidRPr="00533D8C">
        <w:rPr>
          <w:color w:val="000000"/>
          <w:spacing w:val="-3"/>
        </w:rPr>
        <w:t xml:space="preserve">       </w:t>
      </w:r>
      <w:r w:rsidR="00296174" w:rsidRPr="00533D8C">
        <w:rPr>
          <w:color w:val="000000"/>
          <w:spacing w:val="-3"/>
        </w:rPr>
        <w:t xml:space="preserve">является </w:t>
      </w:r>
      <w:r w:rsidR="008A6AB7" w:rsidRPr="00533D8C">
        <w:rPr>
          <w:color w:val="000000"/>
          <w:spacing w:val="-3"/>
        </w:rPr>
        <w:t xml:space="preserve">            </w:t>
      </w:r>
      <w:r w:rsidR="00296174" w:rsidRPr="00533D8C">
        <w:rPr>
          <w:color w:val="000000"/>
          <w:spacing w:val="-3"/>
        </w:rPr>
        <w:t>передача</w:t>
      </w:r>
      <w:r w:rsidR="000B756F" w:rsidRPr="00533D8C">
        <w:rPr>
          <w:color w:val="000000"/>
          <w:spacing w:val="-3"/>
        </w:rPr>
        <w:t xml:space="preserve"> </w:t>
      </w:r>
      <w:r w:rsidR="00010404" w:rsidRPr="00533D8C">
        <w:rPr>
          <w:color w:val="000000"/>
          <w:spacing w:val="-3"/>
        </w:rPr>
        <w:t>ф</w:t>
      </w:r>
      <w:r w:rsidR="000B756F" w:rsidRPr="00533D8C">
        <w:rPr>
          <w:kern w:val="2"/>
        </w:rPr>
        <w:t xml:space="preserve">инансовому отделу Администрации Егорлыкского района </w:t>
      </w:r>
      <w:r w:rsidR="00296174" w:rsidRPr="00533D8C">
        <w:rPr>
          <w:color w:val="000000"/>
          <w:spacing w:val="-3"/>
        </w:rPr>
        <w:t xml:space="preserve">полномочий </w:t>
      </w:r>
      <w:r w:rsidR="000B756F" w:rsidRPr="00533D8C">
        <w:rPr>
          <w:color w:val="000000"/>
          <w:spacing w:val="-3"/>
        </w:rPr>
        <w:t xml:space="preserve">Администрации </w:t>
      </w:r>
      <w:r w:rsidR="002D7E56" w:rsidRPr="00533D8C">
        <w:rPr>
          <w:color w:val="000000"/>
          <w:spacing w:val="-3"/>
        </w:rPr>
        <w:t>Роговского</w:t>
      </w:r>
      <w:r w:rsidR="000B756F" w:rsidRPr="00533D8C">
        <w:rPr>
          <w:color w:val="000000"/>
          <w:spacing w:val="-3"/>
        </w:rPr>
        <w:t xml:space="preserve"> сельского поселения </w:t>
      </w:r>
      <w:r w:rsidR="00296174" w:rsidRPr="00533D8C">
        <w:rPr>
          <w:color w:val="000000"/>
          <w:spacing w:val="-3"/>
        </w:rPr>
        <w:t>по осуществлению внутреннего муни</w:t>
      </w:r>
      <w:r w:rsidR="000B756F" w:rsidRPr="00533D8C">
        <w:rPr>
          <w:color w:val="000000"/>
          <w:spacing w:val="-3"/>
        </w:rPr>
        <w:t>ципального финансового контроля</w:t>
      </w:r>
      <w:r w:rsidR="00FD16D1" w:rsidRPr="00533D8C">
        <w:rPr>
          <w:kern w:val="2"/>
        </w:rPr>
        <w:t>,</w:t>
      </w:r>
      <w:r w:rsidR="00FD16D1" w:rsidRPr="00533D8C">
        <w:rPr>
          <w:color w:val="000000"/>
          <w:spacing w:val="-3"/>
        </w:rPr>
        <w:t xml:space="preserve"> и их реализация за счет </w:t>
      </w:r>
      <w:r w:rsidR="000B756F" w:rsidRPr="00533D8C">
        <w:rPr>
          <w:color w:val="000000"/>
          <w:spacing w:val="-3"/>
        </w:rPr>
        <w:t xml:space="preserve">средств, предоставляемых из </w:t>
      </w:r>
      <w:r w:rsidR="000B756F" w:rsidRPr="00533D8C">
        <w:rPr>
          <w:kern w:val="2"/>
        </w:rPr>
        <w:t>бюджета сельского поселения в бюджет муниципального района</w:t>
      </w:r>
      <w:r w:rsidR="007D3DED" w:rsidRPr="00533D8C">
        <w:rPr>
          <w:kern w:val="2"/>
        </w:rPr>
        <w:t xml:space="preserve"> в форме иных межбюджетных трансфертов </w:t>
      </w:r>
      <w:r w:rsidR="007D3DED" w:rsidRPr="00533D8C">
        <w:rPr>
          <w:color w:val="000000"/>
          <w:spacing w:val="-3"/>
        </w:rPr>
        <w:t xml:space="preserve">по кодам классификации расходов бюджетов Российской Федерации: </w:t>
      </w:r>
      <w:r w:rsidR="007D3DED" w:rsidRPr="00797D02">
        <w:rPr>
          <w:color w:val="000000"/>
          <w:spacing w:val="-3"/>
        </w:rPr>
        <w:t xml:space="preserve">код главного распорядителя средств бюджета сельского поселения </w:t>
      </w:r>
      <w:r w:rsidR="007D3DED" w:rsidRPr="00074B70">
        <w:rPr>
          <w:spacing w:val="-3"/>
        </w:rPr>
        <w:t xml:space="preserve">951, раздел 01, подраздел 06, целевая статья </w:t>
      </w:r>
      <w:r w:rsidR="00E36633" w:rsidRPr="00074B70">
        <w:rPr>
          <w:spacing w:val="-3"/>
        </w:rPr>
        <w:t>09</w:t>
      </w:r>
      <w:r w:rsidR="007D3DED" w:rsidRPr="00074B70">
        <w:rPr>
          <w:spacing w:val="-3"/>
        </w:rPr>
        <w:t xml:space="preserve"> </w:t>
      </w:r>
      <w:r w:rsidR="00074B70" w:rsidRPr="00074B70">
        <w:rPr>
          <w:spacing w:val="-3"/>
        </w:rPr>
        <w:t>4</w:t>
      </w:r>
      <w:r w:rsidR="00E36633" w:rsidRPr="00074B70">
        <w:rPr>
          <w:spacing w:val="-3"/>
        </w:rPr>
        <w:t xml:space="preserve"> </w:t>
      </w:r>
      <w:r w:rsidR="007D3DED" w:rsidRPr="00074B70">
        <w:rPr>
          <w:spacing w:val="-3"/>
        </w:rPr>
        <w:t>0</w:t>
      </w:r>
      <w:r w:rsidR="00074B70" w:rsidRPr="00074B70">
        <w:rPr>
          <w:spacing w:val="-3"/>
        </w:rPr>
        <w:t>5</w:t>
      </w:r>
      <w:r w:rsidR="007D3DED" w:rsidRPr="00074B70">
        <w:rPr>
          <w:spacing w:val="-3"/>
        </w:rPr>
        <w:t xml:space="preserve"> 85140,  вид расходов 540.</w:t>
      </w:r>
      <w:r w:rsidR="00FD16D1" w:rsidRPr="00074B70">
        <w:rPr>
          <w:kern w:val="2"/>
        </w:rPr>
        <w:t xml:space="preserve">      </w:t>
      </w:r>
      <w:r w:rsidR="00FD16D1" w:rsidRPr="00F92DEB">
        <w:rPr>
          <w:color w:val="FF0000"/>
          <w:kern w:val="2"/>
        </w:rPr>
        <w:t xml:space="preserve">                              </w:t>
      </w:r>
      <w:r w:rsidR="000B756F" w:rsidRPr="00F92DEB">
        <w:rPr>
          <w:color w:val="FF0000"/>
          <w:kern w:val="2"/>
          <w:lang w:eastAsia="ru-RU"/>
        </w:rPr>
        <w:t xml:space="preserve">  </w:t>
      </w:r>
      <w:r w:rsidR="00FD16D1" w:rsidRPr="00F92DEB">
        <w:rPr>
          <w:color w:val="FF0000"/>
          <w:kern w:val="2"/>
          <w:lang w:eastAsia="ru-RU"/>
        </w:rPr>
        <w:t xml:space="preserve"> </w:t>
      </w:r>
    </w:p>
    <w:p w:rsidR="00682CD9" w:rsidRDefault="00CC30B7" w:rsidP="00682CD9">
      <w:pPr>
        <w:autoSpaceDE w:val="0"/>
        <w:autoSpaceDN w:val="0"/>
        <w:spacing w:after="100"/>
        <w:ind w:firstLine="709"/>
        <w:jc w:val="both"/>
        <w:rPr>
          <w:kern w:val="2"/>
        </w:rPr>
      </w:pPr>
      <w:r w:rsidRPr="00533D8C">
        <w:rPr>
          <w:color w:val="000000"/>
          <w:spacing w:val="-3"/>
        </w:rPr>
        <w:t>1.2. </w:t>
      </w:r>
      <w:r w:rsidR="00533D8C" w:rsidRPr="00533D8C">
        <w:rPr>
          <w:kern w:val="2"/>
        </w:rPr>
        <w:t>Финансовому отделу Администрации Егорлыкского района передаются следующие полномочия по осуществлению внутреннего муниципального финансового контроля:</w:t>
      </w:r>
    </w:p>
    <w:p w:rsidR="00682CD9" w:rsidRPr="00682CD9" w:rsidRDefault="00682CD9" w:rsidP="00682CD9">
      <w:pPr>
        <w:autoSpaceDE w:val="0"/>
        <w:autoSpaceDN w:val="0"/>
        <w:spacing w:after="100"/>
        <w:ind w:firstLine="709"/>
        <w:jc w:val="both"/>
        <w:rPr>
          <w:rFonts w:eastAsia="Calibri"/>
          <w:lang w:eastAsia="ru-RU"/>
        </w:rPr>
      </w:pPr>
      <w:r w:rsidRPr="00682CD9">
        <w:rPr>
          <w:rFonts w:eastAsia="Calibri"/>
          <w:lang w:eastAsia="ru-RU"/>
        </w:rPr>
        <w:t xml:space="preserve">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</w:t>
      </w:r>
      <w:r w:rsidR="00F92DEB" w:rsidRPr="00682CD9">
        <w:rPr>
          <w:rFonts w:eastAsia="Calibri"/>
          <w:lang w:eastAsia="ru-RU"/>
        </w:rPr>
        <w:t>составлению,</w:t>
      </w:r>
      <w:r w:rsidRPr="00682CD9">
        <w:rPr>
          <w:rFonts w:eastAsia="Calibri"/>
          <w:lang w:eastAsia="ru-RU"/>
        </w:rPr>
        <w:t xml:space="preserve"> и представлению бухгалтерской (финансовой) отчетности муниципальных учреждений;</w:t>
      </w:r>
    </w:p>
    <w:p w:rsidR="00682CD9" w:rsidRPr="00682CD9" w:rsidRDefault="00682CD9" w:rsidP="00682CD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682CD9">
        <w:rPr>
          <w:rFonts w:eastAsia="Calibri"/>
          <w:lang w:eastAsia="ru-RU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сельского поселения, формирование доходов и осуществление расходов бюджета сельского поселения при управлении и распоряжении муниципальным имуществом и (или) его использовании, а также за соблюдением условий договоров (соглашений) о предоставлении средств из бюджета сельского поселения, муниципальных контрактов;</w:t>
      </w:r>
    </w:p>
    <w:p w:rsidR="00682CD9" w:rsidRPr="00682CD9" w:rsidRDefault="00682CD9" w:rsidP="00682CD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682CD9">
        <w:rPr>
          <w:rFonts w:eastAsia="Calibri"/>
          <w:lang w:eastAsia="ru-RU"/>
        </w:rPr>
        <w:t>контроль за соблюдением условий договоров (соглашений), заключенных в целях исполнения договоров (соглашений) о предоставлении средств из бюджета сельского поселения,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682CD9" w:rsidRPr="00682CD9" w:rsidRDefault="00682CD9" w:rsidP="00682CD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682CD9">
        <w:rPr>
          <w:rFonts w:eastAsia="Calibri"/>
          <w:lang w:eastAsia="ru-RU"/>
        </w:rPr>
        <w:t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 сельского поселения;</w:t>
      </w:r>
    </w:p>
    <w:p w:rsidR="00682CD9" w:rsidRPr="00682CD9" w:rsidRDefault="00682CD9" w:rsidP="00682CD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682CD9">
        <w:rPr>
          <w:rFonts w:eastAsia="Calibri"/>
          <w:lang w:eastAsia="ru-RU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:rsidR="00682CD9" w:rsidRDefault="00682CD9" w:rsidP="00EF3DCE">
      <w:pPr>
        <w:shd w:val="clear" w:color="auto" w:fill="FFFFFF"/>
        <w:jc w:val="center"/>
        <w:rPr>
          <w:color w:val="000000"/>
          <w:spacing w:val="-3"/>
        </w:rPr>
      </w:pPr>
    </w:p>
    <w:p w:rsidR="00296174" w:rsidRPr="00533D8C" w:rsidRDefault="00B9459A" w:rsidP="00EF3DCE">
      <w:pPr>
        <w:shd w:val="clear" w:color="auto" w:fill="FFFFFF"/>
        <w:jc w:val="center"/>
        <w:rPr>
          <w:b/>
          <w:color w:val="000000"/>
          <w:spacing w:val="-3"/>
        </w:rPr>
      </w:pPr>
      <w:r w:rsidRPr="00533D8C">
        <w:rPr>
          <w:color w:val="000000"/>
          <w:spacing w:val="-3"/>
        </w:rPr>
        <w:t>2</w:t>
      </w:r>
      <w:r w:rsidR="00296174" w:rsidRPr="00533D8C">
        <w:rPr>
          <w:color w:val="000000"/>
          <w:spacing w:val="-3"/>
        </w:rPr>
        <w:t>.Финансовое обеспечение</w:t>
      </w:r>
    </w:p>
    <w:p w:rsidR="007066C1" w:rsidRPr="00533D8C" w:rsidRDefault="00D85886" w:rsidP="007D3DED">
      <w:pPr>
        <w:shd w:val="clear" w:color="auto" w:fill="FFFFFF"/>
        <w:ind w:firstLine="720"/>
        <w:jc w:val="both"/>
        <w:rPr>
          <w:color w:val="000000"/>
          <w:spacing w:val="-3"/>
        </w:rPr>
      </w:pPr>
      <w:r w:rsidRPr="00533D8C">
        <w:rPr>
          <w:color w:val="000000"/>
          <w:spacing w:val="-3"/>
        </w:rPr>
        <w:t>2</w:t>
      </w:r>
      <w:r w:rsidR="00296174" w:rsidRPr="00533D8C">
        <w:rPr>
          <w:color w:val="000000"/>
          <w:spacing w:val="-3"/>
        </w:rPr>
        <w:t>.1</w:t>
      </w:r>
      <w:r w:rsidR="00EE5244" w:rsidRPr="00533D8C">
        <w:rPr>
          <w:color w:val="000000"/>
          <w:spacing w:val="-3"/>
        </w:rPr>
        <w:t>.</w:t>
      </w:r>
      <w:r w:rsidR="00296174" w:rsidRPr="00533D8C">
        <w:rPr>
          <w:color w:val="000000"/>
          <w:spacing w:val="-3"/>
        </w:rPr>
        <w:t xml:space="preserve"> </w:t>
      </w:r>
      <w:r w:rsidR="00C811EF" w:rsidRPr="00533D8C">
        <w:rPr>
          <w:color w:val="000000"/>
          <w:spacing w:val="-3"/>
        </w:rPr>
        <w:t xml:space="preserve">Объем средств </w:t>
      </w:r>
      <w:r w:rsidR="007066C1" w:rsidRPr="00533D8C">
        <w:rPr>
          <w:color w:val="000000"/>
          <w:spacing w:val="-3"/>
        </w:rPr>
        <w:t xml:space="preserve">на осуществление полномочий, предусмотренных настоящим Соглашением, определяется </w:t>
      </w:r>
      <w:r w:rsidR="007D3DED" w:rsidRPr="00533D8C">
        <w:rPr>
          <w:color w:val="000000"/>
          <w:spacing w:val="-3"/>
        </w:rPr>
        <w:t xml:space="preserve">исходя </w:t>
      </w:r>
      <w:r w:rsidR="007066C1" w:rsidRPr="00533D8C">
        <w:rPr>
          <w:color w:val="000000"/>
          <w:spacing w:val="-3"/>
        </w:rPr>
        <w:t>из расходов на оплату труда и материальных</w:t>
      </w:r>
      <w:r w:rsidR="007D3DED" w:rsidRPr="00533D8C">
        <w:rPr>
          <w:color w:val="000000"/>
          <w:spacing w:val="-3"/>
        </w:rPr>
        <w:t xml:space="preserve"> затрат по содержанию ведущего специалиста согласно </w:t>
      </w:r>
      <w:r w:rsidR="00514348" w:rsidRPr="00533D8C">
        <w:rPr>
          <w:color w:val="000000"/>
          <w:spacing w:val="-3"/>
        </w:rPr>
        <w:t>приложению</w:t>
      </w:r>
      <w:r w:rsidR="007D3DED" w:rsidRPr="00533D8C">
        <w:rPr>
          <w:color w:val="000000"/>
          <w:spacing w:val="-3"/>
        </w:rPr>
        <w:t xml:space="preserve"> к настоящему Соглашению.</w:t>
      </w:r>
    </w:p>
    <w:p w:rsidR="00EF3DCE" w:rsidRPr="00EF3DCE" w:rsidRDefault="00EE5244" w:rsidP="00EF3DCE">
      <w:pPr>
        <w:shd w:val="clear" w:color="auto" w:fill="FFFFFF"/>
        <w:ind w:firstLine="720"/>
        <w:jc w:val="both"/>
        <w:rPr>
          <w:color w:val="000000"/>
          <w:spacing w:val="-3"/>
        </w:rPr>
      </w:pPr>
      <w:r w:rsidRPr="00533D8C">
        <w:rPr>
          <w:color w:val="000000"/>
          <w:spacing w:val="-3"/>
        </w:rPr>
        <w:lastRenderedPageBreak/>
        <w:t xml:space="preserve">2.2. Администрация </w:t>
      </w:r>
      <w:r w:rsidR="002D7E56" w:rsidRPr="00533D8C">
        <w:rPr>
          <w:color w:val="000000"/>
          <w:spacing w:val="-3"/>
        </w:rPr>
        <w:t xml:space="preserve">Роговского </w:t>
      </w:r>
      <w:r w:rsidRPr="00533D8C">
        <w:rPr>
          <w:color w:val="000000"/>
          <w:spacing w:val="-3"/>
        </w:rPr>
        <w:t xml:space="preserve">сельского поселения </w:t>
      </w:r>
      <w:r w:rsidR="00C811EF" w:rsidRPr="00533D8C">
        <w:rPr>
          <w:color w:val="000000"/>
          <w:spacing w:val="-3"/>
        </w:rPr>
        <w:t>предоставляет</w:t>
      </w:r>
      <w:r w:rsidRPr="00533D8C">
        <w:rPr>
          <w:color w:val="000000"/>
          <w:spacing w:val="-3"/>
        </w:rPr>
        <w:t xml:space="preserve"> </w:t>
      </w:r>
      <w:r w:rsidR="00010404" w:rsidRPr="00533D8C">
        <w:rPr>
          <w:color w:val="000000"/>
          <w:spacing w:val="-3"/>
        </w:rPr>
        <w:t>ф</w:t>
      </w:r>
      <w:r w:rsidRPr="00533D8C">
        <w:rPr>
          <w:color w:val="000000"/>
          <w:spacing w:val="-3"/>
        </w:rPr>
        <w:t>инансов</w:t>
      </w:r>
      <w:r w:rsidR="00C811EF" w:rsidRPr="00533D8C">
        <w:rPr>
          <w:color w:val="000000"/>
          <w:spacing w:val="-3"/>
        </w:rPr>
        <w:t>ому</w:t>
      </w:r>
      <w:r w:rsidRPr="00533D8C">
        <w:rPr>
          <w:color w:val="000000"/>
          <w:spacing w:val="-3"/>
        </w:rPr>
        <w:t xml:space="preserve"> отдел</w:t>
      </w:r>
      <w:r w:rsidR="00C811EF" w:rsidRPr="00533D8C">
        <w:rPr>
          <w:color w:val="000000"/>
          <w:spacing w:val="-3"/>
        </w:rPr>
        <w:t>у</w:t>
      </w:r>
      <w:r w:rsidRPr="00533D8C">
        <w:rPr>
          <w:color w:val="000000"/>
          <w:spacing w:val="-3"/>
        </w:rPr>
        <w:t xml:space="preserve"> </w:t>
      </w:r>
      <w:r w:rsidR="00CF545A" w:rsidRPr="00533D8C">
        <w:rPr>
          <w:color w:val="000000"/>
          <w:spacing w:val="-3"/>
        </w:rPr>
        <w:t xml:space="preserve">Администрации Егорлыкского района </w:t>
      </w:r>
      <w:r w:rsidR="009D3073" w:rsidRPr="00533D8C">
        <w:rPr>
          <w:color w:val="000000"/>
          <w:spacing w:val="-3"/>
        </w:rPr>
        <w:t>иные межбюджетные трансферты</w:t>
      </w:r>
      <w:r w:rsidR="00C811EF" w:rsidRPr="00533D8C">
        <w:rPr>
          <w:color w:val="000000"/>
          <w:spacing w:val="-3"/>
        </w:rPr>
        <w:t xml:space="preserve"> на осуществление полномочий по внутреннему муниципальному финансовому контролю </w:t>
      </w:r>
      <w:r w:rsidR="00EF3DCE" w:rsidRPr="00EF3DCE">
        <w:rPr>
          <w:color w:val="000000"/>
          <w:spacing w:val="-3"/>
        </w:rPr>
        <w:t>в размере:</w:t>
      </w:r>
    </w:p>
    <w:p w:rsidR="00EF3DCE" w:rsidRPr="00074B70" w:rsidRDefault="00EF3DCE" w:rsidP="00EF3DCE">
      <w:pPr>
        <w:shd w:val="clear" w:color="auto" w:fill="FFFFFF"/>
        <w:ind w:firstLine="720"/>
        <w:jc w:val="both"/>
        <w:rPr>
          <w:spacing w:val="-3"/>
        </w:rPr>
      </w:pPr>
      <w:r w:rsidRPr="00074B70">
        <w:rPr>
          <w:spacing w:val="-3"/>
        </w:rPr>
        <w:t>в 202</w:t>
      </w:r>
      <w:r w:rsidR="004C424B" w:rsidRPr="00074B70">
        <w:rPr>
          <w:spacing w:val="-3"/>
        </w:rPr>
        <w:t>5</w:t>
      </w:r>
      <w:r w:rsidRPr="00074B70">
        <w:rPr>
          <w:spacing w:val="-3"/>
        </w:rPr>
        <w:t xml:space="preserve"> году </w:t>
      </w:r>
      <w:r w:rsidR="00682CD9" w:rsidRPr="00074B70">
        <w:rPr>
          <w:spacing w:val="-3"/>
        </w:rPr>
        <w:t>4</w:t>
      </w:r>
      <w:r w:rsidR="004C424B" w:rsidRPr="00074B70">
        <w:rPr>
          <w:spacing w:val="-3"/>
        </w:rPr>
        <w:t>2</w:t>
      </w:r>
      <w:r w:rsidR="00682CD9" w:rsidRPr="00074B70">
        <w:rPr>
          <w:spacing w:val="-3"/>
        </w:rPr>
        <w:t xml:space="preserve"> </w:t>
      </w:r>
      <w:r w:rsidR="004C424B" w:rsidRPr="00074B70">
        <w:rPr>
          <w:spacing w:val="-3"/>
        </w:rPr>
        <w:t>9</w:t>
      </w:r>
      <w:r w:rsidRPr="00074B70">
        <w:rPr>
          <w:spacing w:val="-3"/>
        </w:rPr>
        <w:t>00,00 (</w:t>
      </w:r>
      <w:r w:rsidR="00682CD9" w:rsidRPr="00074B70">
        <w:rPr>
          <w:spacing w:val="-3"/>
        </w:rPr>
        <w:t>Сорок</w:t>
      </w:r>
      <w:r w:rsidRPr="00074B70">
        <w:rPr>
          <w:spacing w:val="-3"/>
        </w:rPr>
        <w:t xml:space="preserve"> </w:t>
      </w:r>
      <w:r w:rsidR="00F92DEB" w:rsidRPr="00074B70">
        <w:rPr>
          <w:spacing w:val="-3"/>
        </w:rPr>
        <w:t>дв</w:t>
      </w:r>
      <w:r w:rsidR="004C424B" w:rsidRPr="00074B70">
        <w:rPr>
          <w:spacing w:val="-3"/>
        </w:rPr>
        <w:t xml:space="preserve">е </w:t>
      </w:r>
      <w:r w:rsidRPr="00074B70">
        <w:rPr>
          <w:spacing w:val="-3"/>
        </w:rPr>
        <w:t xml:space="preserve">тысяч </w:t>
      </w:r>
      <w:r w:rsidR="004C424B" w:rsidRPr="00074B70">
        <w:rPr>
          <w:spacing w:val="-3"/>
        </w:rPr>
        <w:t>девя</w:t>
      </w:r>
      <w:r w:rsidR="00F15AA3" w:rsidRPr="00074B70">
        <w:rPr>
          <w:spacing w:val="-3"/>
        </w:rPr>
        <w:t>ть</w:t>
      </w:r>
      <w:r w:rsidRPr="00074B70">
        <w:rPr>
          <w:spacing w:val="-3"/>
        </w:rPr>
        <w:t>с</w:t>
      </w:r>
      <w:r w:rsidR="00F15AA3" w:rsidRPr="00074B70">
        <w:rPr>
          <w:spacing w:val="-3"/>
        </w:rPr>
        <w:t>о</w:t>
      </w:r>
      <w:r w:rsidRPr="00074B70">
        <w:rPr>
          <w:spacing w:val="-3"/>
        </w:rPr>
        <w:t>т) рублей;</w:t>
      </w:r>
    </w:p>
    <w:p w:rsidR="00EF3DCE" w:rsidRPr="00074B70" w:rsidRDefault="00EF3DCE" w:rsidP="00EF3DCE">
      <w:pPr>
        <w:shd w:val="clear" w:color="auto" w:fill="FFFFFF"/>
        <w:ind w:firstLine="720"/>
        <w:jc w:val="both"/>
        <w:rPr>
          <w:spacing w:val="-3"/>
        </w:rPr>
      </w:pPr>
      <w:r w:rsidRPr="00074B70">
        <w:rPr>
          <w:spacing w:val="-3"/>
        </w:rPr>
        <w:t>в 202</w:t>
      </w:r>
      <w:r w:rsidR="004C424B" w:rsidRPr="00074B70">
        <w:rPr>
          <w:spacing w:val="-3"/>
        </w:rPr>
        <w:t>6</w:t>
      </w:r>
      <w:r w:rsidRPr="00074B70">
        <w:rPr>
          <w:spacing w:val="-3"/>
        </w:rPr>
        <w:t xml:space="preserve"> году </w:t>
      </w:r>
      <w:r w:rsidR="004C424B" w:rsidRPr="00074B70">
        <w:rPr>
          <w:spacing w:val="-3"/>
        </w:rPr>
        <w:t>42 900,00 (Сорок две тысяч девятьсот)</w:t>
      </w:r>
      <w:r w:rsidRPr="00074B70">
        <w:rPr>
          <w:spacing w:val="-3"/>
        </w:rPr>
        <w:t xml:space="preserve"> рублей;</w:t>
      </w:r>
    </w:p>
    <w:p w:rsidR="00EF3DCE" w:rsidRPr="00074B70" w:rsidRDefault="00EF3DCE" w:rsidP="00EF3DCE">
      <w:pPr>
        <w:shd w:val="clear" w:color="auto" w:fill="FFFFFF"/>
        <w:ind w:firstLine="720"/>
        <w:jc w:val="both"/>
        <w:rPr>
          <w:spacing w:val="-3"/>
        </w:rPr>
      </w:pPr>
      <w:r w:rsidRPr="00074B70">
        <w:rPr>
          <w:spacing w:val="-3"/>
        </w:rPr>
        <w:t>в 202</w:t>
      </w:r>
      <w:r w:rsidR="004C424B" w:rsidRPr="00074B70">
        <w:rPr>
          <w:spacing w:val="-3"/>
        </w:rPr>
        <w:t>7</w:t>
      </w:r>
      <w:r w:rsidRPr="00074B70">
        <w:rPr>
          <w:spacing w:val="-3"/>
        </w:rPr>
        <w:t xml:space="preserve"> году </w:t>
      </w:r>
      <w:r w:rsidR="004C424B" w:rsidRPr="00074B70">
        <w:rPr>
          <w:spacing w:val="-3"/>
        </w:rPr>
        <w:t xml:space="preserve">42 900,00 (Сорок две тысяч девятьсот) </w:t>
      </w:r>
      <w:r w:rsidRPr="00074B70">
        <w:rPr>
          <w:spacing w:val="-3"/>
        </w:rPr>
        <w:t>рублей.</w:t>
      </w:r>
    </w:p>
    <w:p w:rsidR="00EF3DCE" w:rsidRPr="00074B70" w:rsidRDefault="00EF3DCE" w:rsidP="00EF3DCE">
      <w:pPr>
        <w:shd w:val="clear" w:color="auto" w:fill="FFFFFF"/>
        <w:ind w:firstLine="720"/>
        <w:jc w:val="both"/>
        <w:rPr>
          <w:spacing w:val="-3"/>
        </w:rPr>
      </w:pPr>
      <w:r w:rsidRPr="00074B70">
        <w:rPr>
          <w:spacing w:val="-3"/>
        </w:rPr>
        <w:t xml:space="preserve">2.3. Иные межбюджетные трансферты перечисляются поквартально, не позднее пятнадцатого числа первого месяца текущего квартала, в январе месяце - не позднее </w:t>
      </w:r>
      <w:r w:rsidR="002D5B9B" w:rsidRPr="00074B70">
        <w:rPr>
          <w:spacing w:val="-3"/>
        </w:rPr>
        <w:t>31</w:t>
      </w:r>
      <w:r w:rsidRPr="00074B70">
        <w:rPr>
          <w:spacing w:val="-3"/>
        </w:rPr>
        <w:t xml:space="preserve"> января.</w:t>
      </w:r>
    </w:p>
    <w:p w:rsidR="00EF3DCE" w:rsidRPr="00F92DEB" w:rsidRDefault="00EF3DCE" w:rsidP="00EF3DCE">
      <w:pPr>
        <w:shd w:val="clear" w:color="auto" w:fill="FFFFFF"/>
        <w:ind w:firstLine="720"/>
        <w:jc w:val="both"/>
        <w:rPr>
          <w:color w:val="FF0000"/>
          <w:spacing w:val="-3"/>
        </w:rPr>
      </w:pPr>
    </w:p>
    <w:p w:rsidR="00B65BE3" w:rsidRPr="00533D8C" w:rsidRDefault="00B9459A" w:rsidP="00EF3DCE">
      <w:pPr>
        <w:shd w:val="clear" w:color="auto" w:fill="FFFFFF"/>
        <w:ind w:firstLine="720"/>
        <w:jc w:val="center"/>
        <w:rPr>
          <w:b/>
          <w:color w:val="000000"/>
          <w:spacing w:val="-3"/>
        </w:rPr>
      </w:pPr>
      <w:r w:rsidRPr="00533D8C">
        <w:rPr>
          <w:color w:val="000000"/>
          <w:spacing w:val="-3"/>
        </w:rPr>
        <w:t>3</w:t>
      </w:r>
      <w:r w:rsidR="00296174" w:rsidRPr="00533D8C">
        <w:rPr>
          <w:color w:val="000000"/>
          <w:spacing w:val="-3"/>
        </w:rPr>
        <w:t>.</w:t>
      </w:r>
      <w:r w:rsidR="00E36633" w:rsidRPr="00533D8C">
        <w:rPr>
          <w:color w:val="000000"/>
          <w:spacing w:val="-3"/>
        </w:rPr>
        <w:t xml:space="preserve"> </w:t>
      </w:r>
      <w:r w:rsidR="00296174" w:rsidRPr="00533D8C">
        <w:rPr>
          <w:color w:val="000000"/>
          <w:spacing w:val="-3"/>
        </w:rPr>
        <w:t>Права и обязанности сторон</w:t>
      </w:r>
    </w:p>
    <w:p w:rsidR="00296174" w:rsidRPr="00533D8C" w:rsidRDefault="00296174" w:rsidP="00105E80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533D8C">
        <w:rPr>
          <w:color w:val="000000"/>
          <w:spacing w:val="-3"/>
        </w:rPr>
        <w:t>В целях реализации настоящего Соглашения стороны имеют права и обязанности.</w:t>
      </w:r>
    </w:p>
    <w:p w:rsidR="000F7AA0" w:rsidRPr="00533D8C" w:rsidRDefault="000F7AA0" w:rsidP="000F7AA0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533D8C">
        <w:rPr>
          <w:color w:val="000000"/>
          <w:spacing w:val="-3"/>
        </w:rPr>
        <w:t xml:space="preserve">3.1. </w:t>
      </w:r>
      <w:r w:rsidRPr="00533D8C">
        <w:rPr>
          <w:color w:val="000000"/>
        </w:rPr>
        <w:t xml:space="preserve">Администрация сельского поселения </w:t>
      </w:r>
      <w:r w:rsidRPr="00533D8C">
        <w:rPr>
          <w:color w:val="000000"/>
          <w:spacing w:val="-3"/>
        </w:rPr>
        <w:t>обязуется:</w:t>
      </w:r>
    </w:p>
    <w:p w:rsidR="00EF3DCE" w:rsidRDefault="000F7AA0" w:rsidP="000F7AA0">
      <w:pPr>
        <w:shd w:val="clear" w:color="auto" w:fill="FFFFFF"/>
        <w:ind w:firstLine="708"/>
        <w:jc w:val="both"/>
        <w:rPr>
          <w:color w:val="000000"/>
          <w:spacing w:val="-3"/>
        </w:rPr>
      </w:pPr>
      <w:r w:rsidRPr="00533D8C">
        <w:rPr>
          <w:color w:val="000000"/>
          <w:spacing w:val="-3"/>
        </w:rPr>
        <w:t xml:space="preserve">3.1.1. Обеспечить предоставление иных межбюджетных трансфертов бюджету муниципального района в порядке, установленном настоящим Соглашением, в пределах бюджетных ассигнований, предусмотренных в решении Собрания депутатов сельского поселения о бюджете сельского поселения (сводной бюджетной росписи) </w:t>
      </w:r>
      <w:r w:rsidR="00EF3DCE" w:rsidRPr="00074B70">
        <w:rPr>
          <w:spacing w:val="-3"/>
        </w:rPr>
        <w:t>на 202</w:t>
      </w:r>
      <w:r w:rsidR="004C424B" w:rsidRPr="00074B70">
        <w:rPr>
          <w:spacing w:val="-3"/>
        </w:rPr>
        <w:t>5</w:t>
      </w:r>
      <w:r w:rsidR="00EF3DCE" w:rsidRPr="00074B70">
        <w:rPr>
          <w:spacing w:val="-3"/>
        </w:rPr>
        <w:t xml:space="preserve"> год и </w:t>
      </w:r>
      <w:r w:rsidR="002D5B9B" w:rsidRPr="00074B70">
        <w:rPr>
          <w:spacing w:val="-3"/>
        </w:rPr>
        <w:t xml:space="preserve">на </w:t>
      </w:r>
      <w:r w:rsidR="00EF3DCE" w:rsidRPr="00074B70">
        <w:rPr>
          <w:spacing w:val="-3"/>
        </w:rPr>
        <w:t>плановый период 202</w:t>
      </w:r>
      <w:r w:rsidR="004C424B" w:rsidRPr="00074B70">
        <w:rPr>
          <w:spacing w:val="-3"/>
        </w:rPr>
        <w:t>6</w:t>
      </w:r>
      <w:r w:rsidR="00A743D2" w:rsidRPr="00074B70">
        <w:rPr>
          <w:spacing w:val="-3"/>
        </w:rPr>
        <w:t xml:space="preserve"> и</w:t>
      </w:r>
      <w:r w:rsidR="00EF3DCE" w:rsidRPr="00074B70">
        <w:rPr>
          <w:spacing w:val="-3"/>
        </w:rPr>
        <w:t xml:space="preserve"> 202</w:t>
      </w:r>
      <w:r w:rsidR="004C424B" w:rsidRPr="00074B70">
        <w:rPr>
          <w:spacing w:val="-3"/>
        </w:rPr>
        <w:t>7</w:t>
      </w:r>
      <w:r w:rsidR="00EF3DCE" w:rsidRPr="00074B70">
        <w:rPr>
          <w:spacing w:val="-3"/>
        </w:rPr>
        <w:t xml:space="preserve"> годов,</w:t>
      </w:r>
      <w:r w:rsidR="00EF3DCE" w:rsidRPr="00EF3DCE">
        <w:rPr>
          <w:color w:val="000000"/>
          <w:spacing w:val="-3"/>
        </w:rPr>
        <w:t xml:space="preserve"> лимитов бюджетных обязательств, утвержденных в установленном порядке Администрацией сельского поселения.</w:t>
      </w:r>
    </w:p>
    <w:p w:rsidR="000F7AA0" w:rsidRPr="00533D8C" w:rsidRDefault="000F7AA0" w:rsidP="000F7AA0">
      <w:pPr>
        <w:shd w:val="clear" w:color="auto" w:fill="FFFFFF"/>
        <w:ind w:firstLine="708"/>
        <w:jc w:val="both"/>
        <w:rPr>
          <w:color w:val="000000"/>
          <w:spacing w:val="-3"/>
        </w:rPr>
      </w:pPr>
      <w:r w:rsidRPr="00533D8C">
        <w:rPr>
          <w:color w:val="000000"/>
          <w:spacing w:val="-3"/>
        </w:rPr>
        <w:t xml:space="preserve">3.1.2. Осуществлять контроль за целевым использованием иных межбюджетных трансфертов, предусмотренных </w:t>
      </w:r>
      <w:r w:rsidR="00A731F9" w:rsidRPr="00533D8C">
        <w:rPr>
          <w:color w:val="000000"/>
          <w:spacing w:val="-3"/>
        </w:rPr>
        <w:t xml:space="preserve">настоящим </w:t>
      </w:r>
      <w:r w:rsidRPr="00533D8C">
        <w:rPr>
          <w:color w:val="000000"/>
          <w:spacing w:val="-3"/>
        </w:rPr>
        <w:t xml:space="preserve">Соглашением.  </w:t>
      </w:r>
    </w:p>
    <w:p w:rsidR="000F7AA0" w:rsidRPr="00533D8C" w:rsidRDefault="000F7AA0" w:rsidP="000F7AA0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533D8C">
        <w:rPr>
          <w:color w:val="000000"/>
          <w:spacing w:val="-3"/>
        </w:rPr>
        <w:t>3.2. Администрация сельского поселения вправе:</w:t>
      </w:r>
    </w:p>
    <w:p w:rsidR="000F7AA0" w:rsidRPr="00533D8C" w:rsidRDefault="000F7AA0" w:rsidP="000F7AA0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533D8C">
        <w:rPr>
          <w:color w:val="000000"/>
          <w:spacing w:val="-3"/>
        </w:rPr>
        <w:t xml:space="preserve">3.2.1. Обращаться в </w:t>
      </w:r>
      <w:r w:rsidR="00010404" w:rsidRPr="00533D8C">
        <w:rPr>
          <w:color w:val="000000"/>
          <w:spacing w:val="-3"/>
        </w:rPr>
        <w:t>ф</w:t>
      </w:r>
      <w:r w:rsidRPr="00533D8C">
        <w:rPr>
          <w:color w:val="000000"/>
          <w:spacing w:val="-3"/>
        </w:rPr>
        <w:t>инансовый отдел Администрации Егорлыкского района за разъяснениями в связи с исполнением настоящего Соглашения.</w:t>
      </w:r>
    </w:p>
    <w:p w:rsidR="000F7AA0" w:rsidRPr="00533D8C" w:rsidRDefault="000F7AA0" w:rsidP="000F7AA0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eastAsia="ar-SA"/>
        </w:rPr>
      </w:pPr>
      <w:r w:rsidRPr="00533D8C">
        <w:rPr>
          <w:rFonts w:ascii="Times New Roman" w:hAnsi="Times New Roman" w:cs="Times New Roman"/>
          <w:sz w:val="24"/>
          <w:szCs w:val="24"/>
        </w:rPr>
        <w:t xml:space="preserve">3.2.2. </w:t>
      </w:r>
      <w:r w:rsidRPr="00533D8C">
        <w:rPr>
          <w:rFonts w:ascii="Times New Roman" w:hAnsi="Times New Roman" w:cs="Times New Roman"/>
          <w:color w:val="000000"/>
          <w:spacing w:val="-3"/>
          <w:sz w:val="24"/>
          <w:szCs w:val="24"/>
          <w:lang w:eastAsia="ar-SA"/>
        </w:rPr>
        <w:t>Осуществлять иные права, установленные бюджетным законодательством Российской Федерации и Ростовской области.</w:t>
      </w:r>
    </w:p>
    <w:p w:rsidR="00296174" w:rsidRPr="00533D8C" w:rsidRDefault="00D85886" w:rsidP="00105E80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533D8C">
        <w:rPr>
          <w:color w:val="000000"/>
          <w:spacing w:val="-3"/>
        </w:rPr>
        <w:t>3</w:t>
      </w:r>
      <w:r w:rsidR="00296174" w:rsidRPr="00533D8C">
        <w:rPr>
          <w:color w:val="000000"/>
          <w:spacing w:val="-3"/>
        </w:rPr>
        <w:t>.</w:t>
      </w:r>
      <w:r w:rsidR="000F7AA0" w:rsidRPr="00533D8C">
        <w:rPr>
          <w:color w:val="000000"/>
          <w:spacing w:val="-3"/>
        </w:rPr>
        <w:t>3</w:t>
      </w:r>
      <w:r w:rsidR="00296174" w:rsidRPr="00533D8C">
        <w:rPr>
          <w:color w:val="000000"/>
          <w:spacing w:val="-3"/>
        </w:rPr>
        <w:t xml:space="preserve">. </w:t>
      </w:r>
      <w:r w:rsidR="00F06B3C" w:rsidRPr="00533D8C">
        <w:rPr>
          <w:color w:val="000000"/>
          <w:spacing w:val="-3"/>
        </w:rPr>
        <w:t xml:space="preserve">Финансовый отдел </w:t>
      </w:r>
      <w:r w:rsidR="00296174" w:rsidRPr="00533D8C">
        <w:rPr>
          <w:color w:val="000000"/>
          <w:spacing w:val="-3"/>
        </w:rPr>
        <w:t>Администраци</w:t>
      </w:r>
      <w:r w:rsidR="00F06B3C" w:rsidRPr="00533D8C">
        <w:rPr>
          <w:color w:val="000000"/>
          <w:spacing w:val="-3"/>
        </w:rPr>
        <w:t>и</w:t>
      </w:r>
      <w:r w:rsidR="00296174" w:rsidRPr="00533D8C">
        <w:rPr>
          <w:color w:val="000000"/>
          <w:spacing w:val="-3"/>
        </w:rPr>
        <w:t xml:space="preserve"> </w:t>
      </w:r>
      <w:r w:rsidR="00F06B3C" w:rsidRPr="00533D8C">
        <w:rPr>
          <w:color w:val="000000"/>
          <w:spacing w:val="-3"/>
        </w:rPr>
        <w:t xml:space="preserve">Егорлыкского района </w:t>
      </w:r>
      <w:r w:rsidR="00296174" w:rsidRPr="00533D8C">
        <w:rPr>
          <w:color w:val="000000"/>
          <w:spacing w:val="-3"/>
        </w:rPr>
        <w:t>обяз</w:t>
      </w:r>
      <w:r w:rsidR="000F7AA0" w:rsidRPr="00533D8C">
        <w:rPr>
          <w:color w:val="000000"/>
          <w:spacing w:val="-3"/>
        </w:rPr>
        <w:t>уется</w:t>
      </w:r>
      <w:r w:rsidR="00296174" w:rsidRPr="00533D8C">
        <w:rPr>
          <w:color w:val="000000"/>
          <w:spacing w:val="-3"/>
        </w:rPr>
        <w:t>:</w:t>
      </w:r>
    </w:p>
    <w:p w:rsidR="00296174" w:rsidRPr="00533D8C" w:rsidRDefault="005B465F" w:rsidP="005B465F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533D8C">
        <w:rPr>
          <w:color w:val="000000"/>
          <w:spacing w:val="-3"/>
        </w:rPr>
        <w:t>3.</w:t>
      </w:r>
      <w:r w:rsidR="000F7AA0" w:rsidRPr="00533D8C">
        <w:rPr>
          <w:color w:val="000000"/>
          <w:spacing w:val="-3"/>
        </w:rPr>
        <w:t>3</w:t>
      </w:r>
      <w:r w:rsidRPr="00533D8C">
        <w:rPr>
          <w:color w:val="000000"/>
          <w:spacing w:val="-3"/>
        </w:rPr>
        <w:t>.1. О</w:t>
      </w:r>
      <w:r w:rsidR="00F06B3C" w:rsidRPr="00533D8C">
        <w:rPr>
          <w:color w:val="000000"/>
          <w:spacing w:val="-3"/>
        </w:rPr>
        <w:t>существлять полномочия, переданные согласно пункту 1.2 настоящего Соглашения, в соответствии с требованиями действующего законодательства Российской Федерации</w:t>
      </w:r>
      <w:r w:rsidRPr="00533D8C">
        <w:rPr>
          <w:color w:val="000000"/>
          <w:spacing w:val="-3"/>
        </w:rPr>
        <w:t>.</w:t>
      </w:r>
    </w:p>
    <w:p w:rsidR="00390A07" w:rsidRPr="00533D8C" w:rsidRDefault="005B465F" w:rsidP="005B465F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533D8C">
        <w:rPr>
          <w:color w:val="000000"/>
          <w:spacing w:val="-3"/>
        </w:rPr>
        <w:t>3.</w:t>
      </w:r>
      <w:r w:rsidR="000F7AA0" w:rsidRPr="00533D8C">
        <w:rPr>
          <w:color w:val="000000"/>
          <w:spacing w:val="-3"/>
        </w:rPr>
        <w:t>3</w:t>
      </w:r>
      <w:r w:rsidRPr="00533D8C">
        <w:rPr>
          <w:color w:val="000000"/>
          <w:spacing w:val="-3"/>
        </w:rPr>
        <w:t>.2. Н</w:t>
      </w:r>
      <w:r w:rsidR="00390A07" w:rsidRPr="00533D8C">
        <w:rPr>
          <w:color w:val="000000"/>
          <w:spacing w:val="-3"/>
        </w:rPr>
        <w:t xml:space="preserve">аправлять поступившие финансовые средства в полном объеме </w:t>
      </w:r>
      <w:r w:rsidRPr="00533D8C">
        <w:rPr>
          <w:color w:val="000000"/>
          <w:spacing w:val="-3"/>
        </w:rPr>
        <w:t>на осуществление переданных полномочий, обеспечивая их целевое использование.</w:t>
      </w:r>
    </w:p>
    <w:p w:rsidR="00500F2A" w:rsidRPr="00533D8C" w:rsidRDefault="005B465F" w:rsidP="00105E80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533D8C">
        <w:rPr>
          <w:color w:val="000000"/>
          <w:spacing w:val="-3"/>
        </w:rPr>
        <w:t>3.4. Финансовый отдел Адми</w:t>
      </w:r>
      <w:r w:rsidR="00296174" w:rsidRPr="00533D8C">
        <w:rPr>
          <w:color w:val="000000"/>
          <w:spacing w:val="-3"/>
        </w:rPr>
        <w:t>нистраци</w:t>
      </w:r>
      <w:r w:rsidRPr="00533D8C">
        <w:rPr>
          <w:color w:val="000000"/>
          <w:spacing w:val="-3"/>
        </w:rPr>
        <w:t>и Егорлыкского</w:t>
      </w:r>
      <w:r w:rsidR="00296174" w:rsidRPr="00533D8C">
        <w:rPr>
          <w:color w:val="000000"/>
          <w:spacing w:val="-3"/>
        </w:rPr>
        <w:t xml:space="preserve"> района </w:t>
      </w:r>
      <w:r w:rsidR="000F7AA0" w:rsidRPr="00533D8C">
        <w:rPr>
          <w:color w:val="000000"/>
          <w:spacing w:val="-3"/>
        </w:rPr>
        <w:t>вправе</w:t>
      </w:r>
      <w:r w:rsidR="00296174" w:rsidRPr="00533D8C">
        <w:rPr>
          <w:color w:val="000000"/>
          <w:spacing w:val="-3"/>
        </w:rPr>
        <w:t>:</w:t>
      </w:r>
    </w:p>
    <w:p w:rsidR="005B465F" w:rsidRPr="00533D8C" w:rsidRDefault="005B465F" w:rsidP="00105E80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533D8C">
        <w:rPr>
          <w:color w:val="000000"/>
          <w:spacing w:val="-3"/>
        </w:rPr>
        <w:t>3.4.1. Запрашивать информацию, необходимую для осуществления полномочий, переданных в соответствии с пунктом 1.2. настоящего Соглашения.</w:t>
      </w:r>
    </w:p>
    <w:p w:rsidR="00500F2A" w:rsidRPr="00533D8C" w:rsidRDefault="005B465F" w:rsidP="00533D8C">
      <w:pPr>
        <w:shd w:val="clear" w:color="auto" w:fill="FFFFFF"/>
        <w:ind w:firstLine="709"/>
        <w:jc w:val="both"/>
        <w:rPr>
          <w:b/>
          <w:color w:val="000000"/>
          <w:spacing w:val="-3"/>
        </w:rPr>
      </w:pPr>
      <w:r w:rsidRPr="00533D8C">
        <w:rPr>
          <w:color w:val="000000"/>
          <w:spacing w:val="-3"/>
        </w:rPr>
        <w:t xml:space="preserve">3.4.2. </w:t>
      </w:r>
      <w:r w:rsidR="00533D8C" w:rsidRPr="00533D8C">
        <w:rPr>
          <w:color w:val="000000"/>
          <w:spacing w:val="-3"/>
        </w:rPr>
        <w:t>Дополнительно использовать собственные материальные ресурсы и финансовые средства для осуществления переданных полномочий по осуществлению внутреннего муниципального финансового контроля.</w:t>
      </w:r>
    </w:p>
    <w:p w:rsidR="00296174" w:rsidRPr="00533D8C" w:rsidRDefault="00B9459A" w:rsidP="00EF3DCE">
      <w:pPr>
        <w:shd w:val="clear" w:color="auto" w:fill="FFFFFF"/>
        <w:jc w:val="center"/>
        <w:rPr>
          <w:b/>
          <w:color w:val="000000"/>
          <w:spacing w:val="-3"/>
        </w:rPr>
      </w:pPr>
      <w:r w:rsidRPr="00533D8C">
        <w:rPr>
          <w:color w:val="000000"/>
          <w:spacing w:val="-3"/>
        </w:rPr>
        <w:t>4</w:t>
      </w:r>
      <w:r w:rsidR="00296174" w:rsidRPr="00533D8C">
        <w:rPr>
          <w:color w:val="000000"/>
          <w:spacing w:val="-3"/>
        </w:rPr>
        <w:t>. Ответственность сторон</w:t>
      </w:r>
    </w:p>
    <w:p w:rsidR="00296174" w:rsidRDefault="00D85886" w:rsidP="00105E80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533D8C">
        <w:rPr>
          <w:color w:val="000000"/>
          <w:spacing w:val="-3"/>
        </w:rPr>
        <w:t>4</w:t>
      </w:r>
      <w:r w:rsidR="00296174" w:rsidRPr="00533D8C">
        <w:rPr>
          <w:color w:val="000000"/>
          <w:spacing w:val="-3"/>
        </w:rPr>
        <w:t>.1. 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4C424B" w:rsidRPr="00C55CA3" w:rsidRDefault="00836B3E" w:rsidP="004C424B">
      <w:pPr>
        <w:shd w:val="clear" w:color="auto" w:fill="FFFFFF"/>
        <w:ind w:firstLine="708"/>
        <w:jc w:val="both"/>
        <w:rPr>
          <w:color w:val="000000"/>
          <w:spacing w:val="-3"/>
        </w:rPr>
      </w:pPr>
      <w:r w:rsidRPr="00836B3E">
        <w:rPr>
          <w:color w:val="000000"/>
          <w:spacing w:val="-3"/>
        </w:rPr>
        <w:t xml:space="preserve">4.2. </w:t>
      </w:r>
      <w:r w:rsidR="004C424B" w:rsidRPr="004B5D22">
        <w:rPr>
          <w:color w:val="000000"/>
          <w:spacing w:val="-3"/>
        </w:rPr>
        <w:t>За несвоевременное перечисление бюджетных средств администрацией сельского поселения взимается пеня в размере одной трехсотой действующей на день нарушения обязательств ключевой ставки Центрального банка Российской Федерации за каждый день просрочки.</w:t>
      </w:r>
    </w:p>
    <w:p w:rsidR="00EB106A" w:rsidRDefault="00836B3E" w:rsidP="00836B3E">
      <w:pPr>
        <w:shd w:val="clear" w:color="auto" w:fill="FFFFFF"/>
        <w:ind w:firstLine="708"/>
        <w:jc w:val="both"/>
        <w:rPr>
          <w:color w:val="000000"/>
          <w:spacing w:val="-3"/>
        </w:rPr>
      </w:pPr>
      <w:r w:rsidRPr="00836B3E">
        <w:rPr>
          <w:color w:val="000000"/>
          <w:spacing w:val="-3"/>
        </w:rPr>
        <w:t>4.3. За нецелевое использование финансовым отделом Администрации Егорлыкского района бюджетных средств взимается штраф в размере одной трехсотой ключевой ставки Центрального банка Российской Федерации, действующей на день нарушения обязательств, от суммы нецелевого использования бюджетных средств.</w:t>
      </w:r>
    </w:p>
    <w:p w:rsidR="00296174" w:rsidRPr="00533D8C" w:rsidRDefault="00296174" w:rsidP="00105E80">
      <w:pPr>
        <w:shd w:val="clear" w:color="auto" w:fill="FFFFFF"/>
        <w:ind w:firstLine="720"/>
        <w:jc w:val="both"/>
        <w:rPr>
          <w:color w:val="000000"/>
          <w:spacing w:val="-3"/>
        </w:rPr>
      </w:pPr>
      <w:r w:rsidRPr="00533D8C">
        <w:rPr>
          <w:color w:val="000000"/>
          <w:spacing w:val="-3"/>
        </w:rPr>
        <w:t xml:space="preserve"> </w:t>
      </w:r>
    </w:p>
    <w:p w:rsidR="00296174" w:rsidRPr="00533D8C" w:rsidRDefault="00B9459A" w:rsidP="00EF3DCE">
      <w:pPr>
        <w:shd w:val="clear" w:color="auto" w:fill="FFFFFF"/>
        <w:jc w:val="center"/>
        <w:rPr>
          <w:b/>
          <w:color w:val="000000"/>
          <w:spacing w:val="-3"/>
        </w:rPr>
      </w:pPr>
      <w:r w:rsidRPr="00533D8C">
        <w:rPr>
          <w:color w:val="000000"/>
          <w:spacing w:val="-3"/>
        </w:rPr>
        <w:t>5</w:t>
      </w:r>
      <w:r w:rsidR="00296174" w:rsidRPr="00533D8C">
        <w:rPr>
          <w:color w:val="000000"/>
          <w:spacing w:val="-3"/>
        </w:rPr>
        <w:t>. Срок действия соглашения</w:t>
      </w:r>
    </w:p>
    <w:p w:rsidR="00EF3DCE" w:rsidRPr="001D2447" w:rsidRDefault="00D85886" w:rsidP="00607FB1">
      <w:pPr>
        <w:shd w:val="clear" w:color="auto" w:fill="FFFFFF"/>
        <w:ind w:firstLine="709"/>
        <w:jc w:val="both"/>
        <w:rPr>
          <w:b/>
          <w:spacing w:val="-3"/>
        </w:rPr>
      </w:pPr>
      <w:r w:rsidRPr="00533D8C">
        <w:rPr>
          <w:color w:val="000000"/>
          <w:spacing w:val="-3"/>
        </w:rPr>
        <w:t>5</w:t>
      </w:r>
      <w:r w:rsidR="00296174" w:rsidRPr="00533D8C">
        <w:rPr>
          <w:color w:val="000000"/>
          <w:spacing w:val="-3"/>
        </w:rPr>
        <w:t>.1</w:t>
      </w:r>
      <w:r w:rsidR="00607FB1" w:rsidRPr="00607FB1">
        <w:rPr>
          <w:color w:val="000000"/>
          <w:spacing w:val="-3"/>
        </w:rPr>
        <w:t xml:space="preserve"> Настоящее Соглашение вступает в силу </w:t>
      </w:r>
      <w:r w:rsidR="004C424B" w:rsidRPr="001D2447">
        <w:rPr>
          <w:spacing w:val="-3"/>
        </w:rPr>
        <w:t>с 01 января 2025 года и действует по 31 декабря 2025 года.</w:t>
      </w:r>
    </w:p>
    <w:p w:rsidR="00607FB1" w:rsidRPr="001D2447" w:rsidRDefault="00607FB1" w:rsidP="00105E80">
      <w:pPr>
        <w:shd w:val="clear" w:color="auto" w:fill="FFFFFF"/>
        <w:ind w:firstLine="709"/>
        <w:jc w:val="center"/>
        <w:rPr>
          <w:spacing w:val="-3"/>
        </w:rPr>
      </w:pPr>
    </w:p>
    <w:p w:rsidR="00607FB1" w:rsidRPr="001D2447" w:rsidRDefault="00607FB1" w:rsidP="00105E80">
      <w:pPr>
        <w:shd w:val="clear" w:color="auto" w:fill="FFFFFF"/>
        <w:ind w:firstLine="709"/>
        <w:jc w:val="center"/>
        <w:rPr>
          <w:spacing w:val="-3"/>
        </w:rPr>
      </w:pPr>
    </w:p>
    <w:p w:rsidR="00607FB1" w:rsidRDefault="00607FB1" w:rsidP="00105E80">
      <w:pPr>
        <w:shd w:val="clear" w:color="auto" w:fill="FFFFFF"/>
        <w:ind w:firstLine="709"/>
        <w:jc w:val="center"/>
        <w:rPr>
          <w:color w:val="000000"/>
          <w:spacing w:val="-3"/>
        </w:rPr>
      </w:pPr>
    </w:p>
    <w:p w:rsidR="00074B70" w:rsidRDefault="00074B70" w:rsidP="00105E80">
      <w:pPr>
        <w:shd w:val="clear" w:color="auto" w:fill="FFFFFF"/>
        <w:ind w:firstLine="709"/>
        <w:jc w:val="center"/>
        <w:rPr>
          <w:color w:val="000000"/>
          <w:spacing w:val="-3"/>
        </w:rPr>
      </w:pPr>
    </w:p>
    <w:p w:rsidR="005A414B" w:rsidRPr="00533D8C" w:rsidRDefault="00607FB1" w:rsidP="00105E80">
      <w:pPr>
        <w:shd w:val="clear" w:color="auto" w:fill="FFFFFF"/>
        <w:ind w:firstLine="709"/>
        <w:jc w:val="center"/>
        <w:rPr>
          <w:b/>
          <w:color w:val="000000"/>
          <w:spacing w:val="-3"/>
        </w:rPr>
      </w:pPr>
      <w:r>
        <w:rPr>
          <w:color w:val="000000"/>
          <w:spacing w:val="-3"/>
        </w:rPr>
        <w:lastRenderedPageBreak/>
        <w:t>6</w:t>
      </w:r>
      <w:r w:rsidR="00296174" w:rsidRPr="00533D8C">
        <w:rPr>
          <w:color w:val="000000"/>
          <w:spacing w:val="-3"/>
        </w:rPr>
        <w:t>. Основания и порядок расторжения Соглашения</w:t>
      </w:r>
    </w:p>
    <w:p w:rsidR="00296174" w:rsidRPr="00533D8C" w:rsidRDefault="00607FB1" w:rsidP="00105E80">
      <w:pPr>
        <w:shd w:val="clear" w:color="auto" w:fill="FFFFFF"/>
        <w:ind w:firstLine="709"/>
        <w:jc w:val="both"/>
        <w:rPr>
          <w:color w:val="000000"/>
          <w:spacing w:val="-3"/>
        </w:rPr>
      </w:pPr>
      <w:r>
        <w:rPr>
          <w:color w:val="000000"/>
          <w:spacing w:val="-3"/>
        </w:rPr>
        <w:t>6</w:t>
      </w:r>
      <w:r w:rsidR="00296174" w:rsidRPr="00533D8C">
        <w:rPr>
          <w:color w:val="000000"/>
          <w:spacing w:val="-3"/>
        </w:rPr>
        <w:t>.1. Настоящее Соглашение может быть расторгнуто (в том числе досрочно):</w:t>
      </w:r>
    </w:p>
    <w:p w:rsidR="00296174" w:rsidRPr="00533D8C" w:rsidRDefault="00296174" w:rsidP="00105E80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533D8C">
        <w:rPr>
          <w:color w:val="000000"/>
          <w:spacing w:val="-3"/>
        </w:rPr>
        <w:t xml:space="preserve"> по соглашению сторон, оформленному в письменном виде;</w:t>
      </w:r>
    </w:p>
    <w:p w:rsidR="00296174" w:rsidRPr="00533D8C" w:rsidRDefault="00296174" w:rsidP="00105E80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533D8C">
        <w:rPr>
          <w:color w:val="000000"/>
          <w:spacing w:val="-3"/>
        </w:rPr>
        <w:t xml:space="preserve"> в одностороннем порядке;</w:t>
      </w:r>
    </w:p>
    <w:p w:rsidR="00296174" w:rsidRDefault="0054318D" w:rsidP="00105E80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533D8C">
        <w:rPr>
          <w:color w:val="000000"/>
          <w:spacing w:val="-3"/>
        </w:rPr>
        <w:t xml:space="preserve"> </w:t>
      </w:r>
      <w:r w:rsidR="00296174" w:rsidRPr="00533D8C">
        <w:rPr>
          <w:color w:val="000000"/>
          <w:spacing w:val="-3"/>
        </w:rPr>
        <w:t>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EF3DCE" w:rsidRPr="00533D8C" w:rsidRDefault="00EF3DCE" w:rsidP="00105E80">
      <w:pPr>
        <w:shd w:val="clear" w:color="auto" w:fill="FFFFFF"/>
        <w:ind w:firstLine="709"/>
        <w:jc w:val="both"/>
        <w:rPr>
          <w:color w:val="000000"/>
          <w:spacing w:val="-3"/>
        </w:rPr>
      </w:pPr>
    </w:p>
    <w:p w:rsidR="00296174" w:rsidRPr="00533D8C" w:rsidRDefault="00607FB1" w:rsidP="00105E80">
      <w:pPr>
        <w:shd w:val="clear" w:color="auto" w:fill="FFFFFF"/>
        <w:ind w:firstLine="709"/>
        <w:jc w:val="center"/>
        <w:rPr>
          <w:color w:val="000000"/>
          <w:spacing w:val="-3"/>
        </w:rPr>
      </w:pPr>
      <w:r>
        <w:rPr>
          <w:color w:val="000000"/>
          <w:spacing w:val="-3"/>
        </w:rPr>
        <w:t>7</w:t>
      </w:r>
      <w:r w:rsidR="00296174" w:rsidRPr="00533D8C">
        <w:rPr>
          <w:color w:val="000000"/>
          <w:spacing w:val="-3"/>
        </w:rPr>
        <w:t>. Заключительные положения</w:t>
      </w:r>
    </w:p>
    <w:p w:rsidR="00296174" w:rsidRPr="00533D8C" w:rsidRDefault="00607FB1" w:rsidP="00105E80">
      <w:pPr>
        <w:shd w:val="clear" w:color="auto" w:fill="FFFFFF"/>
        <w:ind w:firstLine="709"/>
        <w:jc w:val="both"/>
        <w:rPr>
          <w:color w:val="000000"/>
          <w:spacing w:val="-3"/>
        </w:rPr>
      </w:pPr>
      <w:r>
        <w:rPr>
          <w:color w:val="000000"/>
          <w:spacing w:val="-3"/>
        </w:rPr>
        <w:t>7</w:t>
      </w:r>
      <w:r w:rsidR="00296174" w:rsidRPr="00533D8C">
        <w:rPr>
          <w:color w:val="000000"/>
          <w:spacing w:val="-3"/>
        </w:rPr>
        <w:t>.1. Изменения и (или) дополнения в настоящее Соглашение могут быть внесены по взаимному сог</w:t>
      </w:r>
      <w:r w:rsidR="00367657" w:rsidRPr="00533D8C">
        <w:rPr>
          <w:color w:val="000000"/>
          <w:spacing w:val="-3"/>
        </w:rPr>
        <w:t>ласию Сторон путем составления Д</w:t>
      </w:r>
      <w:r w:rsidR="00296174" w:rsidRPr="00533D8C">
        <w:rPr>
          <w:color w:val="000000"/>
          <w:spacing w:val="-3"/>
        </w:rPr>
        <w:t>ополнительного соглашения в письменной форме, являющегося неотъемлемой частью настоящего Соглашения.</w:t>
      </w:r>
    </w:p>
    <w:p w:rsidR="00296174" w:rsidRPr="00533D8C" w:rsidRDefault="00607FB1" w:rsidP="00105E80">
      <w:pPr>
        <w:shd w:val="clear" w:color="auto" w:fill="FFFFFF"/>
        <w:ind w:firstLine="709"/>
        <w:jc w:val="both"/>
        <w:rPr>
          <w:color w:val="000000"/>
          <w:spacing w:val="-3"/>
        </w:rPr>
      </w:pPr>
      <w:r>
        <w:rPr>
          <w:color w:val="000000"/>
          <w:spacing w:val="-3"/>
        </w:rPr>
        <w:t>7</w:t>
      </w:r>
      <w:r w:rsidR="00296174" w:rsidRPr="00533D8C">
        <w:rPr>
          <w:color w:val="000000"/>
          <w:spacing w:val="-3"/>
        </w:rPr>
        <w:t>.</w:t>
      </w:r>
      <w:r w:rsidR="00367657" w:rsidRPr="00533D8C">
        <w:rPr>
          <w:color w:val="000000"/>
          <w:spacing w:val="-3"/>
        </w:rPr>
        <w:t>2</w:t>
      </w:r>
      <w:r w:rsidR="00296174" w:rsidRPr="00533D8C">
        <w:rPr>
          <w:color w:val="000000"/>
          <w:spacing w:val="-3"/>
        </w:rPr>
        <w:t>. 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296174" w:rsidRDefault="00607FB1" w:rsidP="00105E80">
      <w:pPr>
        <w:shd w:val="clear" w:color="auto" w:fill="FFFFFF"/>
        <w:ind w:firstLine="709"/>
        <w:jc w:val="both"/>
        <w:rPr>
          <w:color w:val="000000"/>
          <w:spacing w:val="-3"/>
        </w:rPr>
      </w:pPr>
      <w:r>
        <w:rPr>
          <w:color w:val="000000"/>
          <w:spacing w:val="-3"/>
        </w:rPr>
        <w:t>7</w:t>
      </w:r>
      <w:r w:rsidR="00296174" w:rsidRPr="00533D8C">
        <w:rPr>
          <w:color w:val="000000"/>
          <w:spacing w:val="-3"/>
        </w:rPr>
        <w:t>.</w:t>
      </w:r>
      <w:r w:rsidR="00367657" w:rsidRPr="00533D8C">
        <w:rPr>
          <w:color w:val="000000"/>
          <w:spacing w:val="-3"/>
        </w:rPr>
        <w:t>3</w:t>
      </w:r>
      <w:r w:rsidR="00296174" w:rsidRPr="00533D8C">
        <w:rPr>
          <w:color w:val="000000"/>
          <w:spacing w:val="-3"/>
        </w:rPr>
        <w:t xml:space="preserve">. Настоящее Соглашение составлено в двух экземплярах, имеющих </w:t>
      </w:r>
      <w:r w:rsidR="000F7AA0" w:rsidRPr="00533D8C">
        <w:rPr>
          <w:color w:val="000000"/>
          <w:spacing w:val="-3"/>
        </w:rPr>
        <w:t>равн</w:t>
      </w:r>
      <w:r w:rsidR="00296174" w:rsidRPr="00533D8C">
        <w:rPr>
          <w:color w:val="000000"/>
          <w:spacing w:val="-3"/>
        </w:rPr>
        <w:t>ую юридическую силу, по одному экземпляру для каждой из Сторон.</w:t>
      </w:r>
    </w:p>
    <w:p w:rsidR="00EF3DCE" w:rsidRPr="00533D8C" w:rsidRDefault="00EF3DCE" w:rsidP="00105E80">
      <w:pPr>
        <w:shd w:val="clear" w:color="auto" w:fill="FFFFFF"/>
        <w:ind w:firstLine="709"/>
        <w:jc w:val="both"/>
        <w:rPr>
          <w:color w:val="000000"/>
          <w:spacing w:val="-3"/>
        </w:rPr>
      </w:pPr>
    </w:p>
    <w:p w:rsidR="00D85886" w:rsidRPr="00533D8C" w:rsidRDefault="00607FB1" w:rsidP="00D85886">
      <w:pPr>
        <w:shd w:val="clear" w:color="auto" w:fill="FFFFFF"/>
        <w:ind w:firstLine="709"/>
        <w:jc w:val="center"/>
        <w:rPr>
          <w:color w:val="000000"/>
          <w:spacing w:val="-3"/>
        </w:rPr>
      </w:pPr>
      <w:r>
        <w:rPr>
          <w:color w:val="000000"/>
          <w:spacing w:val="-3"/>
        </w:rPr>
        <w:t>8</w:t>
      </w:r>
      <w:r w:rsidR="00102784" w:rsidRPr="00533D8C">
        <w:rPr>
          <w:color w:val="000000"/>
          <w:spacing w:val="-3"/>
        </w:rPr>
        <w:t xml:space="preserve">. </w:t>
      </w:r>
      <w:r w:rsidR="0031425D" w:rsidRPr="00533D8C">
        <w:rPr>
          <w:color w:val="000000"/>
          <w:spacing w:val="-3"/>
        </w:rPr>
        <w:t>Адреса и р</w:t>
      </w:r>
      <w:r w:rsidR="00D85886" w:rsidRPr="00533D8C">
        <w:rPr>
          <w:color w:val="000000"/>
          <w:spacing w:val="-3"/>
        </w:rPr>
        <w:t>еквизиты Сторон</w:t>
      </w:r>
    </w:p>
    <w:p w:rsidR="00E22413" w:rsidRPr="00533D8C" w:rsidRDefault="00E22413" w:rsidP="00D85886">
      <w:pPr>
        <w:shd w:val="clear" w:color="auto" w:fill="FFFFFF"/>
        <w:ind w:firstLine="709"/>
        <w:jc w:val="center"/>
        <w:rPr>
          <w:color w:val="000000"/>
          <w:spacing w:val="-3"/>
        </w:rPr>
      </w:pPr>
    </w:p>
    <w:tbl>
      <w:tblPr>
        <w:tblW w:w="10384" w:type="dxa"/>
        <w:tblInd w:w="-108" w:type="dxa"/>
        <w:tblLook w:val="04A0" w:firstRow="1" w:lastRow="0" w:firstColumn="1" w:lastColumn="0" w:noHBand="0" w:noVBand="1"/>
      </w:tblPr>
      <w:tblGrid>
        <w:gridCol w:w="108"/>
        <w:gridCol w:w="5084"/>
        <w:gridCol w:w="5086"/>
        <w:gridCol w:w="106"/>
      </w:tblGrid>
      <w:tr w:rsidR="001D2C61" w:rsidRPr="00533D8C" w:rsidTr="001D2C61">
        <w:trPr>
          <w:trHeight w:val="513"/>
        </w:trPr>
        <w:tc>
          <w:tcPr>
            <w:tcW w:w="5192" w:type="dxa"/>
            <w:gridSpan w:val="2"/>
            <w:shd w:val="clear" w:color="auto" w:fill="auto"/>
          </w:tcPr>
          <w:p w:rsidR="001D2C61" w:rsidRPr="00533D8C" w:rsidRDefault="001D2C61" w:rsidP="009E7290">
            <w:pPr>
              <w:autoSpaceDE w:val="0"/>
              <w:autoSpaceDN w:val="0"/>
              <w:rPr>
                <w:kern w:val="2"/>
              </w:rPr>
            </w:pPr>
            <w:r w:rsidRPr="00533D8C">
              <w:rPr>
                <w:kern w:val="2"/>
              </w:rPr>
              <w:t>Администрация Роговского</w:t>
            </w:r>
          </w:p>
          <w:p w:rsidR="001D2C61" w:rsidRPr="00533D8C" w:rsidRDefault="001D2C61" w:rsidP="009E7290">
            <w:pPr>
              <w:rPr>
                <w:bCs/>
              </w:rPr>
            </w:pPr>
            <w:r w:rsidRPr="00533D8C">
              <w:rPr>
                <w:kern w:val="2"/>
              </w:rPr>
              <w:t>сельского поселения</w:t>
            </w:r>
          </w:p>
        </w:tc>
        <w:tc>
          <w:tcPr>
            <w:tcW w:w="5192" w:type="dxa"/>
            <w:gridSpan w:val="2"/>
            <w:shd w:val="clear" w:color="auto" w:fill="auto"/>
          </w:tcPr>
          <w:p w:rsidR="001D2C61" w:rsidRPr="00533D8C" w:rsidRDefault="001D2C61" w:rsidP="009E7290">
            <w:pPr>
              <w:rPr>
                <w:bCs/>
              </w:rPr>
            </w:pPr>
            <w:r w:rsidRPr="00533D8C">
              <w:rPr>
                <w:bCs/>
              </w:rPr>
              <w:t>финансовый отдел Администрации Егорлыкского района</w:t>
            </w:r>
          </w:p>
        </w:tc>
      </w:tr>
      <w:tr w:rsidR="001D2C61" w:rsidRPr="00533D8C" w:rsidTr="001D2C61">
        <w:trPr>
          <w:trHeight w:val="545"/>
        </w:trPr>
        <w:tc>
          <w:tcPr>
            <w:tcW w:w="5192" w:type="dxa"/>
            <w:gridSpan w:val="2"/>
            <w:shd w:val="clear" w:color="auto" w:fill="auto"/>
          </w:tcPr>
          <w:p w:rsidR="001D2C61" w:rsidRPr="00533D8C" w:rsidRDefault="001D2C61" w:rsidP="009E7290">
            <w:pPr>
              <w:rPr>
                <w:kern w:val="2"/>
              </w:rPr>
            </w:pPr>
          </w:p>
          <w:p w:rsidR="001D2C61" w:rsidRPr="00533D8C" w:rsidRDefault="001D2C61" w:rsidP="009E7290">
            <w:pPr>
              <w:rPr>
                <w:bCs/>
              </w:rPr>
            </w:pPr>
            <w:r w:rsidRPr="00533D8C">
              <w:rPr>
                <w:kern w:val="2"/>
              </w:rPr>
              <w:t>Место нахождения:</w:t>
            </w:r>
          </w:p>
        </w:tc>
        <w:tc>
          <w:tcPr>
            <w:tcW w:w="5192" w:type="dxa"/>
            <w:gridSpan w:val="2"/>
            <w:shd w:val="clear" w:color="auto" w:fill="auto"/>
          </w:tcPr>
          <w:p w:rsidR="001D2C61" w:rsidRPr="00533D8C" w:rsidRDefault="001D2C61" w:rsidP="009E7290">
            <w:pPr>
              <w:rPr>
                <w:kern w:val="2"/>
              </w:rPr>
            </w:pPr>
          </w:p>
          <w:p w:rsidR="001D2C61" w:rsidRPr="00533D8C" w:rsidRDefault="001D2C61" w:rsidP="009E7290">
            <w:pPr>
              <w:rPr>
                <w:bCs/>
              </w:rPr>
            </w:pPr>
            <w:r w:rsidRPr="00533D8C">
              <w:rPr>
                <w:kern w:val="2"/>
              </w:rPr>
              <w:t>Место нахождения:</w:t>
            </w:r>
          </w:p>
        </w:tc>
      </w:tr>
      <w:tr w:rsidR="001D2C61" w:rsidRPr="00533D8C" w:rsidTr="001D2C61">
        <w:trPr>
          <w:trHeight w:val="1101"/>
        </w:trPr>
        <w:tc>
          <w:tcPr>
            <w:tcW w:w="5192" w:type="dxa"/>
            <w:gridSpan w:val="2"/>
            <w:shd w:val="clear" w:color="auto" w:fill="auto"/>
          </w:tcPr>
          <w:p w:rsidR="001D2C61" w:rsidRPr="00533D8C" w:rsidRDefault="001D2C61" w:rsidP="009E7290">
            <w:pPr>
              <w:autoSpaceDE w:val="0"/>
              <w:autoSpaceDN w:val="0"/>
              <w:rPr>
                <w:kern w:val="2"/>
              </w:rPr>
            </w:pPr>
            <w:r w:rsidRPr="00533D8C">
              <w:rPr>
                <w:kern w:val="2"/>
              </w:rPr>
              <w:t>347680, Ростовская область, Егорлыкский район, п. Роговский, пер. Победы, 10</w:t>
            </w:r>
          </w:p>
          <w:p w:rsidR="001D2C61" w:rsidRPr="00533D8C" w:rsidRDefault="001D2C61" w:rsidP="009E7290">
            <w:pPr>
              <w:autoSpaceDE w:val="0"/>
              <w:autoSpaceDN w:val="0"/>
              <w:rPr>
                <w:bCs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1D2C61" w:rsidRPr="00533D8C" w:rsidRDefault="001D2C61" w:rsidP="009E7290">
            <w:pPr>
              <w:autoSpaceDE w:val="0"/>
              <w:autoSpaceDN w:val="0"/>
              <w:rPr>
                <w:kern w:val="2"/>
              </w:rPr>
            </w:pPr>
            <w:r w:rsidRPr="00533D8C">
              <w:rPr>
                <w:kern w:val="2"/>
              </w:rPr>
              <w:t>347660, Ростовская область,</w:t>
            </w:r>
          </w:p>
          <w:p w:rsidR="001D2C61" w:rsidRPr="00533D8C" w:rsidRDefault="001D2C61" w:rsidP="009E7290">
            <w:pPr>
              <w:autoSpaceDE w:val="0"/>
              <w:autoSpaceDN w:val="0"/>
            </w:pPr>
            <w:r w:rsidRPr="00533D8C">
              <w:rPr>
                <w:kern w:val="2"/>
              </w:rPr>
              <w:t>ст-ца. Егорлыкская, ул. Мира, 90</w:t>
            </w:r>
            <w:r w:rsidRPr="00533D8C">
              <w:t xml:space="preserve"> </w:t>
            </w:r>
          </w:p>
          <w:p w:rsidR="001D2C61" w:rsidRPr="00533D8C" w:rsidRDefault="001D2C61" w:rsidP="009E7290">
            <w:pPr>
              <w:autoSpaceDE w:val="0"/>
              <w:autoSpaceDN w:val="0"/>
            </w:pPr>
            <w:r w:rsidRPr="00533D8C">
              <w:t xml:space="preserve">тел. </w:t>
            </w:r>
            <w:r w:rsidR="001A1A3E" w:rsidRPr="00533D8C">
              <w:t>(86370) 22-2-77, 21-3-85, 22-5</w:t>
            </w:r>
            <w:r w:rsidRPr="00533D8C">
              <w:t>-</w:t>
            </w:r>
            <w:r w:rsidR="001A1A3E" w:rsidRPr="00533D8C">
              <w:t>72</w:t>
            </w:r>
          </w:p>
          <w:p w:rsidR="001D2C61" w:rsidRPr="00533D8C" w:rsidRDefault="001D2C61" w:rsidP="009E7290">
            <w:pPr>
              <w:rPr>
                <w:bCs/>
              </w:rPr>
            </w:pPr>
            <w:r w:rsidRPr="00533D8C">
              <w:t>Электронный адрес: rayfo@egor.donpac.ru</w:t>
            </w:r>
          </w:p>
        </w:tc>
      </w:tr>
      <w:tr w:rsidR="001D2C61" w:rsidRPr="00533D8C" w:rsidTr="001D2C61">
        <w:trPr>
          <w:trHeight w:val="278"/>
        </w:trPr>
        <w:tc>
          <w:tcPr>
            <w:tcW w:w="5192" w:type="dxa"/>
            <w:gridSpan w:val="2"/>
            <w:shd w:val="clear" w:color="auto" w:fill="auto"/>
          </w:tcPr>
          <w:p w:rsidR="001D2C61" w:rsidRPr="00533D8C" w:rsidRDefault="001D2C61" w:rsidP="009E7290">
            <w:pPr>
              <w:jc w:val="center"/>
              <w:rPr>
                <w:bCs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1D2C61" w:rsidRPr="00533D8C" w:rsidRDefault="001D2C61" w:rsidP="009E7290">
            <w:pPr>
              <w:jc w:val="center"/>
              <w:rPr>
                <w:bCs/>
              </w:rPr>
            </w:pPr>
          </w:p>
        </w:tc>
      </w:tr>
      <w:tr w:rsidR="001D2C61" w:rsidRPr="00533D8C" w:rsidTr="001D2C61">
        <w:trPr>
          <w:trHeight w:val="3573"/>
        </w:trPr>
        <w:tc>
          <w:tcPr>
            <w:tcW w:w="5192" w:type="dxa"/>
            <w:gridSpan w:val="2"/>
            <w:shd w:val="clear" w:color="auto" w:fill="auto"/>
          </w:tcPr>
          <w:p w:rsidR="001D2C61" w:rsidRPr="00533D8C" w:rsidRDefault="001D2C61" w:rsidP="009E7290">
            <w:r w:rsidRPr="00533D8C">
              <w:rPr>
                <w:kern w:val="2"/>
              </w:rPr>
              <w:t>Платежные реквизиты:</w:t>
            </w:r>
          </w:p>
          <w:p w:rsidR="001D2C61" w:rsidRPr="00533D8C" w:rsidRDefault="001D2C61" w:rsidP="009E7290">
            <w:pPr>
              <w:autoSpaceDE w:val="0"/>
              <w:autoSpaceDN w:val="0"/>
              <w:rPr>
                <w:kern w:val="2"/>
              </w:rPr>
            </w:pPr>
            <w:r w:rsidRPr="00533D8C">
              <w:rPr>
                <w:kern w:val="2"/>
              </w:rPr>
              <w:t>ИНН 6109542718, КПП 610901001</w:t>
            </w:r>
          </w:p>
          <w:p w:rsidR="001D2C61" w:rsidRPr="00533D8C" w:rsidRDefault="001D2C61" w:rsidP="009E7290">
            <w:pPr>
              <w:autoSpaceDE w:val="0"/>
              <w:autoSpaceDN w:val="0"/>
              <w:rPr>
                <w:kern w:val="2"/>
              </w:rPr>
            </w:pPr>
            <w:r w:rsidRPr="00533D8C">
              <w:rPr>
                <w:kern w:val="2"/>
              </w:rPr>
              <w:t>ОКТМО 60615462</w:t>
            </w:r>
          </w:p>
          <w:p w:rsidR="001D2C61" w:rsidRPr="00533D8C" w:rsidRDefault="001D2C61" w:rsidP="009E7290">
            <w:pPr>
              <w:autoSpaceDE w:val="0"/>
              <w:autoSpaceDN w:val="0"/>
              <w:rPr>
                <w:kern w:val="2"/>
              </w:rPr>
            </w:pPr>
            <w:r w:rsidRPr="00533D8C">
              <w:rPr>
                <w:kern w:val="2"/>
              </w:rPr>
              <w:t xml:space="preserve">УФК по Ростовской области (Администрация Роговского сельского поселения, л/с 03583111940), </w:t>
            </w:r>
          </w:p>
          <w:p w:rsidR="00097540" w:rsidRPr="00E95B27" w:rsidRDefault="00097540" w:rsidP="00097540">
            <w:pPr>
              <w:rPr>
                <w:color w:val="000000"/>
              </w:rPr>
            </w:pPr>
            <w:r w:rsidRPr="00E95B27">
              <w:rPr>
                <w:color w:val="000000"/>
              </w:rPr>
              <w:t>казначейский счет 03231643606154</w:t>
            </w:r>
            <w:r>
              <w:rPr>
                <w:color w:val="000000"/>
              </w:rPr>
              <w:t>62</w:t>
            </w:r>
            <w:r w:rsidRPr="00E95B27">
              <w:rPr>
                <w:color w:val="000000"/>
              </w:rPr>
              <w:t>5800</w:t>
            </w:r>
          </w:p>
          <w:p w:rsidR="00097540" w:rsidRPr="00E95B27" w:rsidRDefault="00097540" w:rsidP="00097540">
            <w:pPr>
              <w:rPr>
                <w:color w:val="000000"/>
              </w:rPr>
            </w:pPr>
            <w:r w:rsidRPr="00E95B27">
              <w:rPr>
                <w:color w:val="000000"/>
              </w:rPr>
              <w:t>банковский счет 40102810845370000050</w:t>
            </w:r>
          </w:p>
          <w:p w:rsidR="00097540" w:rsidRPr="00E95B27" w:rsidRDefault="00097540" w:rsidP="00097540">
            <w:pPr>
              <w:rPr>
                <w:color w:val="000000"/>
              </w:rPr>
            </w:pPr>
            <w:r w:rsidRPr="00E95B27">
              <w:rPr>
                <w:color w:val="000000"/>
              </w:rPr>
              <w:t>ОТДЕЛЕНИЕ РОСТОВ-НА-ДОНУ БАНКА РОССИИ//УФК по Ростовской области г. Ростов-на-Дону</w:t>
            </w:r>
          </w:p>
          <w:p w:rsidR="00097540" w:rsidRDefault="00097540" w:rsidP="00097540">
            <w:pPr>
              <w:pStyle w:val="a7"/>
              <w:suppressAutoHyphens/>
              <w:spacing w:before="0" w:beforeAutospacing="0" w:after="0" w:afterAutospacing="0"/>
              <w:contextualSpacing/>
              <w:rPr>
                <w:color w:val="000000"/>
              </w:rPr>
            </w:pPr>
            <w:r w:rsidRPr="00E95B27">
              <w:rPr>
                <w:color w:val="000000"/>
              </w:rPr>
              <w:t>БИК 016015102</w:t>
            </w:r>
          </w:p>
          <w:p w:rsidR="001D2C61" w:rsidRPr="00533D8C" w:rsidRDefault="001D2C61" w:rsidP="009E7290">
            <w:pPr>
              <w:pStyle w:val="a7"/>
              <w:suppressAutoHyphens/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1D2C61" w:rsidRPr="00533D8C" w:rsidRDefault="001D2C61" w:rsidP="009E7290">
            <w:pPr>
              <w:autoSpaceDE w:val="0"/>
              <w:autoSpaceDN w:val="0"/>
              <w:ind w:firstLine="37"/>
              <w:rPr>
                <w:kern w:val="2"/>
              </w:rPr>
            </w:pPr>
            <w:r w:rsidRPr="00533D8C">
              <w:rPr>
                <w:kern w:val="2"/>
              </w:rPr>
              <w:t>Платежные реквизиты:</w:t>
            </w:r>
          </w:p>
          <w:p w:rsidR="001D2C61" w:rsidRPr="00533D8C" w:rsidRDefault="001D2C61" w:rsidP="009E7290">
            <w:pPr>
              <w:autoSpaceDE w:val="0"/>
              <w:autoSpaceDN w:val="0"/>
              <w:ind w:firstLine="37"/>
              <w:rPr>
                <w:kern w:val="2"/>
              </w:rPr>
            </w:pPr>
            <w:r w:rsidRPr="00533D8C">
              <w:rPr>
                <w:kern w:val="2"/>
              </w:rPr>
              <w:t>ИНН 6109001638, КПП 610901001,</w:t>
            </w:r>
          </w:p>
          <w:p w:rsidR="001D2C61" w:rsidRPr="00533D8C" w:rsidRDefault="001D2C61" w:rsidP="009E7290">
            <w:pPr>
              <w:autoSpaceDE w:val="0"/>
              <w:autoSpaceDN w:val="0"/>
              <w:ind w:firstLine="37"/>
              <w:rPr>
                <w:kern w:val="2"/>
              </w:rPr>
            </w:pPr>
            <w:r w:rsidRPr="00533D8C">
              <w:rPr>
                <w:kern w:val="2"/>
              </w:rPr>
              <w:t>ОКТМО 60615000</w:t>
            </w:r>
          </w:p>
          <w:p w:rsidR="001D2C61" w:rsidRPr="00533D8C" w:rsidRDefault="001D2C61" w:rsidP="009E7290">
            <w:pPr>
              <w:autoSpaceDE w:val="0"/>
              <w:autoSpaceDN w:val="0"/>
              <w:ind w:firstLine="37"/>
              <w:rPr>
                <w:kern w:val="2"/>
              </w:rPr>
            </w:pPr>
            <w:r w:rsidRPr="00533D8C">
              <w:rPr>
                <w:kern w:val="2"/>
              </w:rPr>
              <w:t xml:space="preserve">УФК по Ростовской области (финансовый отдел Администрации Егорлыкского района, л/с 04583127160) </w:t>
            </w:r>
          </w:p>
          <w:p w:rsidR="00EF3DCE" w:rsidRDefault="00EF3DCE" w:rsidP="00EF3DCE">
            <w:pPr>
              <w:autoSpaceDE w:val="0"/>
              <w:autoSpaceDN w:val="0"/>
            </w:pPr>
            <w:r>
              <w:t>казначейский счет 03100643000000015800</w:t>
            </w:r>
          </w:p>
          <w:p w:rsidR="00097540" w:rsidRPr="00074178" w:rsidRDefault="00EF3DCE" w:rsidP="00EF3DCE">
            <w:pPr>
              <w:autoSpaceDE w:val="0"/>
              <w:autoSpaceDN w:val="0"/>
            </w:pPr>
            <w:r>
              <w:t>банковский счет 40102810845370000050</w:t>
            </w:r>
          </w:p>
          <w:p w:rsidR="00097540" w:rsidRPr="00074178" w:rsidRDefault="00097540" w:rsidP="00097540">
            <w:pPr>
              <w:autoSpaceDE w:val="0"/>
              <w:autoSpaceDN w:val="0"/>
              <w:rPr>
                <w:kern w:val="2"/>
              </w:rPr>
            </w:pPr>
            <w:r>
              <w:t>ОТДЕЛЕНИЕ РОСТОВ-НА-ДОНУ БАНКА РОССИИ//УФК по Ростовской области г. Ростов-на-Дону</w:t>
            </w:r>
          </w:p>
          <w:p w:rsidR="00097540" w:rsidRPr="00074178" w:rsidRDefault="00097540" w:rsidP="00097540">
            <w:pPr>
              <w:autoSpaceDE w:val="0"/>
              <w:autoSpaceDN w:val="0"/>
              <w:ind w:firstLine="37"/>
              <w:rPr>
                <w:kern w:val="2"/>
              </w:rPr>
            </w:pPr>
            <w:r w:rsidRPr="00074178">
              <w:t>БИК 0</w:t>
            </w:r>
            <w:r>
              <w:t>1</w:t>
            </w:r>
            <w:r w:rsidRPr="00074178">
              <w:t>60151</w:t>
            </w:r>
            <w:r>
              <w:t>02</w:t>
            </w:r>
          </w:p>
          <w:p w:rsidR="001D2C61" w:rsidRPr="00533D8C" w:rsidRDefault="001D2C61" w:rsidP="009E7290">
            <w:pPr>
              <w:autoSpaceDE w:val="0"/>
              <w:autoSpaceDN w:val="0"/>
              <w:ind w:firstLine="37"/>
              <w:rPr>
                <w:kern w:val="2"/>
              </w:rPr>
            </w:pPr>
          </w:p>
          <w:p w:rsidR="001D2C61" w:rsidRPr="00533D8C" w:rsidRDefault="001D2C61" w:rsidP="009E7290">
            <w:pPr>
              <w:autoSpaceDE w:val="0"/>
              <w:autoSpaceDN w:val="0"/>
              <w:ind w:firstLine="37"/>
              <w:rPr>
                <w:kern w:val="2"/>
              </w:rPr>
            </w:pPr>
            <w:r w:rsidRPr="00533D8C">
              <w:rPr>
                <w:kern w:val="2"/>
              </w:rPr>
              <w:t>Код администратора дохода:</w:t>
            </w:r>
          </w:p>
          <w:p w:rsidR="001D2C61" w:rsidRPr="00533D8C" w:rsidRDefault="001D2C61" w:rsidP="001D2C61">
            <w:pPr>
              <w:autoSpaceDE w:val="0"/>
              <w:autoSpaceDN w:val="0"/>
              <w:ind w:firstLine="37"/>
              <w:rPr>
                <w:bCs/>
              </w:rPr>
            </w:pPr>
            <w:r w:rsidRPr="00533D8C">
              <w:rPr>
                <w:kern w:val="2"/>
              </w:rPr>
              <w:t>904 2 02 40014 05 0000 150</w:t>
            </w:r>
          </w:p>
        </w:tc>
      </w:tr>
      <w:tr w:rsidR="00D85886" w:rsidRPr="00533D8C" w:rsidTr="001D2C61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6" w:type="dxa"/>
          <w:trHeight w:val="299"/>
        </w:trPr>
        <w:tc>
          <w:tcPr>
            <w:tcW w:w="5084" w:type="dxa"/>
          </w:tcPr>
          <w:p w:rsidR="00843C11" w:rsidRPr="00533D8C" w:rsidRDefault="00843C11" w:rsidP="00D85886">
            <w:pPr>
              <w:autoSpaceDE w:val="0"/>
              <w:autoSpaceDN w:val="0"/>
              <w:rPr>
                <w:kern w:val="2"/>
              </w:rPr>
            </w:pPr>
          </w:p>
        </w:tc>
        <w:tc>
          <w:tcPr>
            <w:tcW w:w="5086" w:type="dxa"/>
          </w:tcPr>
          <w:p w:rsidR="00D85886" w:rsidRPr="00533D8C" w:rsidRDefault="00D85886" w:rsidP="00D85886">
            <w:pPr>
              <w:autoSpaceDE w:val="0"/>
              <w:autoSpaceDN w:val="0"/>
              <w:rPr>
                <w:kern w:val="2"/>
              </w:rPr>
            </w:pPr>
          </w:p>
        </w:tc>
      </w:tr>
    </w:tbl>
    <w:p w:rsidR="00D85886" w:rsidRPr="00533D8C" w:rsidRDefault="00797D02" w:rsidP="00D85886">
      <w:pPr>
        <w:autoSpaceDE w:val="0"/>
        <w:autoSpaceDN w:val="0"/>
        <w:adjustRightInd w:val="0"/>
        <w:jc w:val="center"/>
        <w:rPr>
          <w:color w:val="000000"/>
          <w:spacing w:val="-3"/>
        </w:rPr>
      </w:pPr>
      <w:r>
        <w:rPr>
          <w:color w:val="000000"/>
          <w:spacing w:val="-3"/>
        </w:rPr>
        <w:t>9</w:t>
      </w:r>
      <w:r w:rsidR="00D85886" w:rsidRPr="00533D8C">
        <w:rPr>
          <w:color w:val="000000"/>
          <w:spacing w:val="-3"/>
        </w:rPr>
        <w:t>. Подписи Сторон</w:t>
      </w:r>
    </w:p>
    <w:p w:rsidR="0054318D" w:rsidRPr="00533D8C" w:rsidRDefault="0054318D" w:rsidP="00D85886">
      <w:pPr>
        <w:autoSpaceDE w:val="0"/>
        <w:autoSpaceDN w:val="0"/>
        <w:adjustRightInd w:val="0"/>
        <w:jc w:val="center"/>
        <w:rPr>
          <w:b/>
          <w:color w:val="000000"/>
          <w:spacing w:val="-3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281"/>
        <w:gridCol w:w="5099"/>
      </w:tblGrid>
      <w:tr w:rsidR="00B13576" w:rsidRPr="00533D8C" w:rsidTr="005F4A47">
        <w:tc>
          <w:tcPr>
            <w:tcW w:w="4928" w:type="dxa"/>
          </w:tcPr>
          <w:p w:rsidR="00B13576" w:rsidRPr="00533D8C" w:rsidRDefault="00B13576" w:rsidP="00B13576">
            <w:pPr>
              <w:autoSpaceDE w:val="0"/>
              <w:autoSpaceDN w:val="0"/>
              <w:adjustRightInd w:val="0"/>
              <w:rPr>
                <w:color w:val="000000"/>
                <w:spacing w:val="-3"/>
              </w:rPr>
            </w:pPr>
            <w:r w:rsidRPr="00533D8C">
              <w:rPr>
                <w:color w:val="000000"/>
                <w:spacing w:val="-3"/>
              </w:rPr>
              <w:t>Глава Администрации</w:t>
            </w:r>
          </w:p>
          <w:p w:rsidR="00B13576" w:rsidRPr="00533D8C" w:rsidRDefault="005F4A47" w:rsidP="00B13576">
            <w:pPr>
              <w:autoSpaceDE w:val="0"/>
              <w:autoSpaceDN w:val="0"/>
              <w:adjustRightInd w:val="0"/>
              <w:rPr>
                <w:color w:val="000000"/>
                <w:spacing w:val="-3"/>
              </w:rPr>
            </w:pPr>
            <w:r w:rsidRPr="00533D8C">
              <w:rPr>
                <w:color w:val="000000"/>
                <w:spacing w:val="-3"/>
              </w:rPr>
              <w:t xml:space="preserve">Роговского сельского </w:t>
            </w:r>
            <w:r w:rsidR="00B13576" w:rsidRPr="00533D8C">
              <w:rPr>
                <w:color w:val="000000"/>
                <w:spacing w:val="-3"/>
              </w:rPr>
              <w:t>поселения</w:t>
            </w:r>
          </w:p>
        </w:tc>
        <w:tc>
          <w:tcPr>
            <w:tcW w:w="283" w:type="dxa"/>
          </w:tcPr>
          <w:p w:rsidR="00B13576" w:rsidRPr="00533D8C" w:rsidRDefault="00B13576" w:rsidP="00D8588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3"/>
              </w:rPr>
            </w:pPr>
          </w:p>
        </w:tc>
        <w:tc>
          <w:tcPr>
            <w:tcW w:w="5211" w:type="dxa"/>
          </w:tcPr>
          <w:p w:rsidR="00EF3DCE" w:rsidRPr="00EF3DCE" w:rsidRDefault="00EF3DCE" w:rsidP="00EF3DCE">
            <w:pPr>
              <w:autoSpaceDE w:val="0"/>
              <w:autoSpaceDN w:val="0"/>
              <w:adjustRightInd w:val="0"/>
              <w:rPr>
                <w:color w:val="000000"/>
                <w:spacing w:val="-3"/>
              </w:rPr>
            </w:pPr>
            <w:r w:rsidRPr="00EF3DCE">
              <w:rPr>
                <w:color w:val="000000"/>
                <w:spacing w:val="-3"/>
              </w:rPr>
              <w:t>Заместитель главы Администрации</w:t>
            </w:r>
          </w:p>
          <w:p w:rsidR="00EF3DCE" w:rsidRPr="00EF3DCE" w:rsidRDefault="00EF3DCE" w:rsidP="00EF3DCE">
            <w:pPr>
              <w:autoSpaceDE w:val="0"/>
              <w:autoSpaceDN w:val="0"/>
              <w:adjustRightInd w:val="0"/>
              <w:rPr>
                <w:color w:val="000000"/>
                <w:spacing w:val="-3"/>
              </w:rPr>
            </w:pPr>
            <w:r w:rsidRPr="00EF3DCE">
              <w:rPr>
                <w:color w:val="000000"/>
                <w:spacing w:val="-3"/>
              </w:rPr>
              <w:t xml:space="preserve">по финансово-экономически вопросам-заведующий финансовым </w:t>
            </w:r>
          </w:p>
          <w:p w:rsidR="00B13576" w:rsidRPr="00533D8C" w:rsidRDefault="00EF3DCE" w:rsidP="00EF3DCE">
            <w:pPr>
              <w:autoSpaceDE w:val="0"/>
              <w:autoSpaceDN w:val="0"/>
              <w:adjustRightInd w:val="0"/>
              <w:rPr>
                <w:color w:val="000000"/>
                <w:spacing w:val="-3"/>
              </w:rPr>
            </w:pPr>
            <w:r w:rsidRPr="00EF3DCE">
              <w:rPr>
                <w:color w:val="000000"/>
                <w:spacing w:val="-3"/>
              </w:rPr>
              <w:t>отделом</w:t>
            </w:r>
          </w:p>
        </w:tc>
      </w:tr>
    </w:tbl>
    <w:tbl>
      <w:tblPr>
        <w:tblW w:w="5000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551"/>
        <w:gridCol w:w="2551"/>
        <w:gridCol w:w="2552"/>
      </w:tblGrid>
      <w:tr w:rsidR="00D85886" w:rsidRPr="00533D8C" w:rsidTr="00B13576">
        <w:tc>
          <w:tcPr>
            <w:tcW w:w="5165" w:type="dxa"/>
            <w:gridSpan w:val="2"/>
          </w:tcPr>
          <w:p w:rsidR="00D85886" w:rsidRPr="00533D8C" w:rsidRDefault="00D85886" w:rsidP="00102784">
            <w:pPr>
              <w:autoSpaceDE w:val="0"/>
              <w:autoSpaceDN w:val="0"/>
              <w:rPr>
                <w:kern w:val="2"/>
              </w:rPr>
            </w:pPr>
          </w:p>
        </w:tc>
        <w:tc>
          <w:tcPr>
            <w:tcW w:w="5165" w:type="dxa"/>
            <w:gridSpan w:val="2"/>
          </w:tcPr>
          <w:p w:rsidR="00D85886" w:rsidRPr="00533D8C" w:rsidRDefault="00D85886" w:rsidP="00102784">
            <w:pPr>
              <w:autoSpaceDE w:val="0"/>
              <w:autoSpaceDN w:val="0"/>
              <w:rPr>
                <w:kern w:val="2"/>
              </w:rPr>
            </w:pPr>
          </w:p>
        </w:tc>
      </w:tr>
      <w:tr w:rsidR="00D85886" w:rsidRPr="00533D8C" w:rsidTr="00B13576">
        <w:tc>
          <w:tcPr>
            <w:tcW w:w="2583" w:type="dxa"/>
          </w:tcPr>
          <w:p w:rsidR="00D85886" w:rsidRPr="00533D8C" w:rsidRDefault="00D85886" w:rsidP="00102784">
            <w:pPr>
              <w:autoSpaceDE w:val="0"/>
              <w:autoSpaceDN w:val="0"/>
              <w:jc w:val="center"/>
              <w:rPr>
                <w:kern w:val="2"/>
              </w:rPr>
            </w:pPr>
            <w:r w:rsidRPr="00533D8C">
              <w:rPr>
                <w:kern w:val="2"/>
              </w:rPr>
              <w:t>________________/</w:t>
            </w:r>
          </w:p>
          <w:p w:rsidR="007F1EA0" w:rsidRPr="00533D8C" w:rsidRDefault="007F1EA0" w:rsidP="001D2C61">
            <w:pPr>
              <w:autoSpaceDE w:val="0"/>
              <w:autoSpaceDN w:val="0"/>
              <w:jc w:val="both"/>
              <w:rPr>
                <w:kern w:val="2"/>
              </w:rPr>
            </w:pPr>
          </w:p>
          <w:p w:rsidR="00D85886" w:rsidRPr="00533D8C" w:rsidRDefault="00D85886" w:rsidP="001D2C61">
            <w:pPr>
              <w:autoSpaceDE w:val="0"/>
              <w:autoSpaceDN w:val="0"/>
              <w:jc w:val="both"/>
              <w:rPr>
                <w:kern w:val="2"/>
              </w:rPr>
            </w:pPr>
          </w:p>
        </w:tc>
        <w:tc>
          <w:tcPr>
            <w:tcW w:w="2582" w:type="dxa"/>
          </w:tcPr>
          <w:p w:rsidR="00D85886" w:rsidRPr="00533D8C" w:rsidRDefault="005F4A47" w:rsidP="00B13576">
            <w:pPr>
              <w:autoSpaceDE w:val="0"/>
              <w:autoSpaceDN w:val="0"/>
              <w:rPr>
                <w:kern w:val="2"/>
              </w:rPr>
            </w:pPr>
            <w:r w:rsidRPr="00533D8C">
              <w:rPr>
                <w:kern w:val="2"/>
              </w:rPr>
              <w:t>Т.С. Вартанян</w:t>
            </w:r>
          </w:p>
          <w:p w:rsidR="00D85886" w:rsidRPr="00533D8C" w:rsidRDefault="00D85886" w:rsidP="00102784">
            <w:pPr>
              <w:autoSpaceDE w:val="0"/>
              <w:autoSpaceDN w:val="0"/>
              <w:jc w:val="center"/>
              <w:rPr>
                <w:kern w:val="2"/>
              </w:rPr>
            </w:pPr>
          </w:p>
        </w:tc>
        <w:tc>
          <w:tcPr>
            <w:tcW w:w="2582" w:type="dxa"/>
          </w:tcPr>
          <w:p w:rsidR="00D85886" w:rsidRPr="00533D8C" w:rsidRDefault="00D85886" w:rsidP="00102784">
            <w:pPr>
              <w:autoSpaceDE w:val="0"/>
              <w:autoSpaceDN w:val="0"/>
              <w:jc w:val="center"/>
              <w:rPr>
                <w:kern w:val="2"/>
              </w:rPr>
            </w:pPr>
            <w:r w:rsidRPr="00533D8C">
              <w:rPr>
                <w:kern w:val="2"/>
              </w:rPr>
              <w:t>________________/</w:t>
            </w:r>
          </w:p>
          <w:p w:rsidR="007F1EA0" w:rsidRPr="00533D8C" w:rsidRDefault="007F1EA0" w:rsidP="001D2C61">
            <w:pPr>
              <w:autoSpaceDE w:val="0"/>
              <w:autoSpaceDN w:val="0"/>
              <w:jc w:val="both"/>
              <w:rPr>
                <w:kern w:val="2"/>
              </w:rPr>
            </w:pPr>
          </w:p>
          <w:p w:rsidR="00D85886" w:rsidRPr="00533D8C" w:rsidRDefault="00D85886" w:rsidP="001D2C61">
            <w:pPr>
              <w:autoSpaceDE w:val="0"/>
              <w:autoSpaceDN w:val="0"/>
              <w:jc w:val="both"/>
              <w:rPr>
                <w:kern w:val="2"/>
              </w:rPr>
            </w:pPr>
          </w:p>
        </w:tc>
        <w:tc>
          <w:tcPr>
            <w:tcW w:w="2583" w:type="dxa"/>
          </w:tcPr>
          <w:p w:rsidR="00D85886" w:rsidRPr="00533D8C" w:rsidRDefault="00B13576" w:rsidP="000F7AA0">
            <w:pPr>
              <w:autoSpaceDE w:val="0"/>
              <w:autoSpaceDN w:val="0"/>
              <w:rPr>
                <w:kern w:val="2"/>
              </w:rPr>
            </w:pPr>
            <w:r w:rsidRPr="00533D8C">
              <w:rPr>
                <w:kern w:val="2"/>
              </w:rPr>
              <w:t>В.Н. Дробышева</w:t>
            </w:r>
          </w:p>
        </w:tc>
      </w:tr>
    </w:tbl>
    <w:p w:rsidR="005A414B" w:rsidRPr="00533D8C" w:rsidRDefault="00161E0C" w:rsidP="00D85886">
      <w:pPr>
        <w:shd w:val="clear" w:color="auto" w:fill="FFFFFF"/>
        <w:ind w:firstLine="709"/>
        <w:jc w:val="center"/>
        <w:rPr>
          <w:color w:val="000000"/>
        </w:rPr>
      </w:pPr>
      <w:r w:rsidRPr="00533D8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7620" cy="7620"/>
                <wp:effectExtent l="0" t="0" r="0" b="0"/>
                <wp:docPr id="3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09EF30A2" id="AutoShape 4" o:spid="_x0000_s1026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" stroked="f">
                <o:lock v:ext="edit" aspectratio="t"/>
                <v:textbox inset="0,0,0,0"/>
                <w10:anchorlock/>
              </v:rect>
            </w:pict>
          </mc:Fallback>
        </mc:AlternateContent>
      </w:r>
      <w:r w:rsidRPr="00533D8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7620" cy="7620"/>
                <wp:effectExtent l="0" t="0" r="0" b="0"/>
                <wp:docPr id="2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56B6E26E" id="AutoShape 5" o:spid="_x0000_s1026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" stroked="f">
                <o:lock v:ext="edit" aspectratio="t"/>
                <v:textbox inset="0,0,0,0"/>
                <w10:anchorlock/>
              </v:rect>
            </w:pict>
          </mc:Fallback>
        </mc:AlternateContent>
      </w:r>
      <w:r w:rsidRPr="00533D8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7620" cy="7620"/>
                <wp:effectExtent l="0" t="0" r="0" b="0"/>
                <wp:docPr id="1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1DA87E0B" id="AutoShape 6" o:spid="_x0000_s1026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" stroked="f">
                <o:lock v:ext="edit" aspectratio="t"/>
                <v:textbox inset="0,0,0,0"/>
                <w10:anchorlock/>
              </v:rect>
            </w:pict>
          </mc:Fallback>
        </mc:AlternateContent>
      </w:r>
      <w:r w:rsidR="00296174" w:rsidRPr="00533D8C">
        <w:rPr>
          <w:color w:val="000000"/>
        </w:rPr>
        <w:t xml:space="preserve">   </w:t>
      </w:r>
      <w:r w:rsidR="005A414B" w:rsidRPr="00533D8C">
        <w:rPr>
          <w:color w:val="000000"/>
        </w:rPr>
        <w:t xml:space="preserve">                              </w:t>
      </w:r>
      <w:r w:rsidR="00296174" w:rsidRPr="00533D8C">
        <w:rPr>
          <w:color w:val="000000"/>
        </w:rPr>
        <w:t xml:space="preserve">                                             </w:t>
      </w:r>
      <w:r w:rsidR="005A414B" w:rsidRPr="00533D8C">
        <w:rPr>
          <w:color w:val="000000"/>
        </w:rPr>
        <w:t xml:space="preserve">                               </w:t>
      </w:r>
    </w:p>
    <w:p w:rsidR="00EF3DCE" w:rsidRDefault="00EF3DCE" w:rsidP="00893187">
      <w:pPr>
        <w:ind w:firstLine="708"/>
        <w:jc w:val="right"/>
      </w:pPr>
    </w:p>
    <w:p w:rsidR="00893187" w:rsidRPr="00533D8C" w:rsidRDefault="00893187" w:rsidP="00893187">
      <w:pPr>
        <w:ind w:firstLine="708"/>
        <w:jc w:val="right"/>
      </w:pPr>
      <w:r w:rsidRPr="00533D8C">
        <w:t>Приложение</w:t>
      </w:r>
    </w:p>
    <w:p w:rsidR="00893187" w:rsidRDefault="00893187" w:rsidP="00893187">
      <w:pPr>
        <w:ind w:firstLine="708"/>
        <w:jc w:val="center"/>
      </w:pPr>
    </w:p>
    <w:p w:rsidR="00607FB1" w:rsidRDefault="00607FB1" w:rsidP="00893187">
      <w:pPr>
        <w:ind w:firstLine="708"/>
        <w:jc w:val="center"/>
      </w:pPr>
    </w:p>
    <w:p w:rsidR="00607FB1" w:rsidRPr="00607FB1" w:rsidRDefault="00607FB1" w:rsidP="00607FB1">
      <w:pPr>
        <w:ind w:firstLine="708"/>
        <w:jc w:val="center"/>
      </w:pPr>
      <w:r w:rsidRPr="00607FB1">
        <w:t>Расчет по передаваемым полномочиям бюджету муниципального района от бюджетов сельских поселений на содержание специалиста, осуществляющего полномочие по внутреннему муниципальному финансовому контролю</w:t>
      </w:r>
    </w:p>
    <w:p w:rsidR="00607FB1" w:rsidRPr="00607FB1" w:rsidRDefault="00607FB1" w:rsidP="00607FB1">
      <w:pPr>
        <w:ind w:firstLine="708"/>
        <w:jc w:val="center"/>
        <w:rPr>
          <w:b/>
          <w:i/>
        </w:rPr>
      </w:pPr>
    </w:p>
    <w:p w:rsidR="00607FB1" w:rsidRPr="00607FB1" w:rsidRDefault="00607FB1" w:rsidP="00607FB1">
      <w:pPr>
        <w:ind w:firstLine="709"/>
        <w:jc w:val="both"/>
      </w:pPr>
      <w:r w:rsidRPr="00607FB1">
        <w:t>С</w:t>
      </w:r>
      <w:r w:rsidRPr="00607FB1">
        <w:rPr>
          <w:lang w:eastAsia="ru-RU"/>
        </w:rPr>
        <w:t>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 (</w:t>
      </w:r>
      <w:r w:rsidRPr="00607FB1">
        <w:t>пункт 1 статьи 14 Федерального закона № 131-ФЗ от 06.10.2003 «Об общих принципах организации местного самоуправления в Российской Федерации»)</w:t>
      </w:r>
    </w:p>
    <w:p w:rsidR="00607FB1" w:rsidRPr="00607FB1" w:rsidRDefault="00607FB1" w:rsidP="00607FB1">
      <w:pPr>
        <w:ind w:firstLine="709"/>
        <w:jc w:val="both"/>
      </w:pPr>
    </w:p>
    <w:p w:rsidR="004C424B" w:rsidRPr="004C424B" w:rsidRDefault="004C424B" w:rsidP="004C424B">
      <w:pPr>
        <w:ind w:firstLine="709"/>
        <w:jc w:val="both"/>
      </w:pPr>
      <w:r w:rsidRPr="004C424B">
        <w:t>Денежное содержание работника по должности ведущего специалиста:</w:t>
      </w:r>
    </w:p>
    <w:p w:rsidR="004C424B" w:rsidRPr="004C424B" w:rsidRDefault="004C424B" w:rsidP="004C424B">
      <w:pPr>
        <w:ind w:firstLine="709"/>
        <w:jc w:val="both"/>
      </w:pPr>
      <w:r w:rsidRPr="004C424B">
        <w:t>Должностной оклад: на 01.01.2025 – 11805,00 рублей; на 01.10.2025 – 12278,00.</w:t>
      </w:r>
    </w:p>
    <w:p w:rsidR="004C424B" w:rsidRPr="004C424B" w:rsidRDefault="004C424B" w:rsidP="004C424B">
      <w:pPr>
        <w:ind w:firstLine="709"/>
        <w:jc w:val="both"/>
      </w:pPr>
      <w:r w:rsidRPr="004C424B">
        <w:t>Фонд оплаты труда согласно штатному расписанию: на 9 мес. – 36241,35 рублей, на 3 мес. – 37394,40 рублей.</w:t>
      </w:r>
    </w:p>
    <w:p w:rsidR="004C424B" w:rsidRPr="004C424B" w:rsidRDefault="004C424B" w:rsidP="004C424B">
      <w:pPr>
        <w:ind w:firstLine="709"/>
        <w:jc w:val="both"/>
      </w:pPr>
      <w:r w:rsidRPr="004C424B">
        <w:t>Итого по штатному расписанию на год – 438355,35 рублей.</w:t>
      </w:r>
    </w:p>
    <w:p w:rsidR="004C424B" w:rsidRPr="004C424B" w:rsidRDefault="004C424B" w:rsidP="004C424B">
      <w:pPr>
        <w:ind w:firstLine="709"/>
        <w:jc w:val="both"/>
      </w:pPr>
      <w:r w:rsidRPr="004C424B">
        <w:t>Премии (10 должностных окладов в год) – 119232,5 рублей.</w:t>
      </w:r>
    </w:p>
    <w:p w:rsidR="004C424B" w:rsidRPr="004C424B" w:rsidRDefault="004C424B" w:rsidP="004C424B">
      <w:pPr>
        <w:ind w:firstLine="709"/>
        <w:jc w:val="both"/>
      </w:pPr>
      <w:r w:rsidRPr="004C424B">
        <w:t>Материальная помощь (1 должностной оклад в год) – 11923,25 рублей.</w:t>
      </w:r>
    </w:p>
    <w:p w:rsidR="004C424B" w:rsidRPr="004C424B" w:rsidRDefault="004C424B" w:rsidP="004C424B">
      <w:pPr>
        <w:ind w:firstLine="709"/>
        <w:jc w:val="both"/>
      </w:pPr>
      <w:r w:rsidRPr="004C424B">
        <w:t>Единовременная выплата при предоставлении ежегодного оплачиваемого отпуска (2 должностных оклада в год) – 23610,00 рублей.</w:t>
      </w:r>
    </w:p>
    <w:p w:rsidR="004C424B" w:rsidRPr="004C424B" w:rsidRDefault="004C424B" w:rsidP="004C424B">
      <w:pPr>
        <w:ind w:firstLine="709"/>
        <w:jc w:val="both"/>
      </w:pPr>
      <w:r w:rsidRPr="004C424B">
        <w:t>Итого ФОТ на год – 593121,10 рублей.</w:t>
      </w:r>
    </w:p>
    <w:p w:rsidR="004C424B" w:rsidRPr="004C424B" w:rsidRDefault="004C424B" w:rsidP="004C424B">
      <w:pPr>
        <w:ind w:firstLine="709"/>
        <w:jc w:val="both"/>
      </w:pPr>
      <w:r w:rsidRPr="004C424B">
        <w:t>Начисления на оплату труда 593121,10 рублей х 30,2 % = 179122,57 рублей.</w:t>
      </w:r>
    </w:p>
    <w:p w:rsidR="004C424B" w:rsidRPr="004C424B" w:rsidRDefault="004C424B" w:rsidP="004C424B">
      <w:pPr>
        <w:ind w:firstLine="709"/>
        <w:jc w:val="both"/>
      </w:pPr>
      <w:r w:rsidRPr="004C424B">
        <w:t>Компенсация на лечение (4,8 должностных оклада в год) – 56664,00 рублей.</w:t>
      </w:r>
    </w:p>
    <w:p w:rsidR="004C424B" w:rsidRPr="004C424B" w:rsidRDefault="004C424B" w:rsidP="004C424B">
      <w:pPr>
        <w:ind w:firstLine="709"/>
        <w:jc w:val="both"/>
      </w:pPr>
      <w:r w:rsidRPr="004C424B">
        <w:t>Материальные затраты – 8900,00 рублей в год.</w:t>
      </w:r>
    </w:p>
    <w:p w:rsidR="004C424B" w:rsidRPr="004C424B" w:rsidRDefault="004C424B" w:rsidP="004C424B">
      <w:pPr>
        <w:ind w:firstLine="709"/>
        <w:jc w:val="both"/>
      </w:pPr>
      <w:r w:rsidRPr="004C424B">
        <w:t>ВСЕГО РАСХОДЫ – 837807,67 рублей в год.</w:t>
      </w:r>
    </w:p>
    <w:p w:rsidR="00607FB1" w:rsidRDefault="00607FB1" w:rsidP="00607FB1">
      <w:pPr>
        <w:jc w:val="center"/>
      </w:pPr>
    </w:p>
    <w:p w:rsidR="00607FB1" w:rsidRPr="00607FB1" w:rsidRDefault="00607FB1" w:rsidP="00607FB1">
      <w:pPr>
        <w:jc w:val="center"/>
      </w:pPr>
    </w:p>
    <w:p w:rsidR="00607FB1" w:rsidRPr="00607FB1" w:rsidRDefault="00607FB1" w:rsidP="00607FB1">
      <w:pPr>
        <w:jc w:val="center"/>
      </w:pPr>
      <w:r w:rsidRPr="00607FB1">
        <w:t>Распределение по поселениям Егорлыкского района</w:t>
      </w:r>
    </w:p>
    <w:p w:rsidR="00607FB1" w:rsidRPr="00607FB1" w:rsidRDefault="00607FB1" w:rsidP="00607FB1">
      <w:pPr>
        <w:jc w:val="center"/>
      </w:pPr>
      <w:r w:rsidRPr="00607FB1">
        <w:t>исходя из численности населения Егорлыкского района</w:t>
      </w:r>
    </w:p>
    <w:p w:rsidR="00607FB1" w:rsidRPr="001D2447" w:rsidRDefault="00607FB1" w:rsidP="00607FB1">
      <w:pPr>
        <w:jc w:val="center"/>
      </w:pPr>
      <w:r w:rsidRPr="001D2447">
        <w:t>на 202</w:t>
      </w:r>
      <w:r w:rsidR="004C424B" w:rsidRPr="001D2447">
        <w:t>5</w:t>
      </w:r>
      <w:r w:rsidRPr="001D2447">
        <w:t xml:space="preserve"> год и на плановый период 202</w:t>
      </w:r>
      <w:r w:rsidR="004C424B" w:rsidRPr="001D2447">
        <w:t>6</w:t>
      </w:r>
      <w:r w:rsidRPr="001D2447">
        <w:t xml:space="preserve"> и 202</w:t>
      </w:r>
      <w:r w:rsidR="004C424B" w:rsidRPr="001D2447">
        <w:t>7</w:t>
      </w:r>
      <w:r w:rsidRPr="001D2447">
        <w:t xml:space="preserve"> годов</w:t>
      </w:r>
    </w:p>
    <w:p w:rsidR="00607FB1" w:rsidRPr="00607FB1" w:rsidRDefault="00607FB1" w:rsidP="00607FB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6"/>
        <w:gridCol w:w="2674"/>
        <w:gridCol w:w="3405"/>
      </w:tblGrid>
      <w:tr w:rsidR="00607FB1" w:rsidRPr="00607FB1" w:rsidTr="00192D75">
        <w:tc>
          <w:tcPr>
            <w:tcW w:w="4219" w:type="dxa"/>
            <w:shd w:val="clear" w:color="auto" w:fill="auto"/>
            <w:vAlign w:val="center"/>
          </w:tcPr>
          <w:p w:rsidR="00607FB1" w:rsidRPr="00607FB1" w:rsidRDefault="00607FB1" w:rsidP="00607FB1">
            <w:pPr>
              <w:jc w:val="center"/>
            </w:pPr>
            <w:r w:rsidRPr="00607FB1">
              <w:t>Наименование муниципального образования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07FB1" w:rsidRPr="00607FB1" w:rsidRDefault="00607FB1" w:rsidP="004C424B">
            <w:pPr>
              <w:jc w:val="center"/>
            </w:pPr>
            <w:r w:rsidRPr="00607FB1">
              <w:t>Численность населения на 01.01.202</w:t>
            </w:r>
            <w:r w:rsidR="004C424B">
              <w:t>4</w:t>
            </w:r>
            <w:r w:rsidRPr="00607FB1">
              <w:t>, чел.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607FB1" w:rsidRPr="00607FB1" w:rsidRDefault="00607FB1" w:rsidP="00607FB1">
            <w:pPr>
              <w:jc w:val="center"/>
            </w:pPr>
            <w:r w:rsidRPr="00607FB1">
              <w:t xml:space="preserve">Исполнение внутреннего муниципального финансового контроля на финансовый год, тыс. рублей </w:t>
            </w:r>
          </w:p>
        </w:tc>
      </w:tr>
      <w:tr w:rsidR="00607FB1" w:rsidRPr="00607FB1" w:rsidTr="00192D75">
        <w:tc>
          <w:tcPr>
            <w:tcW w:w="4219" w:type="dxa"/>
            <w:shd w:val="clear" w:color="auto" w:fill="auto"/>
          </w:tcPr>
          <w:p w:rsidR="00607FB1" w:rsidRPr="00607FB1" w:rsidRDefault="00607FB1" w:rsidP="00607FB1">
            <w:pPr>
              <w:jc w:val="center"/>
            </w:pPr>
            <w:r>
              <w:t>Рого</w:t>
            </w:r>
            <w:r w:rsidRPr="00607FB1">
              <w:t>вское с.п.</w:t>
            </w:r>
          </w:p>
        </w:tc>
        <w:tc>
          <w:tcPr>
            <w:tcW w:w="2728" w:type="dxa"/>
            <w:shd w:val="clear" w:color="auto" w:fill="auto"/>
          </w:tcPr>
          <w:p w:rsidR="004C424B" w:rsidRPr="001D2447" w:rsidRDefault="004C424B" w:rsidP="004C424B">
            <w:pPr>
              <w:jc w:val="center"/>
            </w:pPr>
            <w:r w:rsidRPr="001D2447">
              <w:t>1517</w:t>
            </w:r>
          </w:p>
        </w:tc>
        <w:tc>
          <w:tcPr>
            <w:tcW w:w="3474" w:type="dxa"/>
            <w:shd w:val="clear" w:color="auto" w:fill="auto"/>
          </w:tcPr>
          <w:p w:rsidR="00607FB1" w:rsidRPr="001D2447" w:rsidRDefault="00607FB1" w:rsidP="004C424B">
            <w:pPr>
              <w:jc w:val="center"/>
            </w:pPr>
            <w:r w:rsidRPr="001D2447">
              <w:t>4</w:t>
            </w:r>
            <w:r w:rsidR="004C424B" w:rsidRPr="001D2447">
              <w:t>2</w:t>
            </w:r>
            <w:r w:rsidRPr="001D2447">
              <w:t>,</w:t>
            </w:r>
            <w:r w:rsidR="004C424B" w:rsidRPr="001D2447">
              <w:t>9</w:t>
            </w:r>
          </w:p>
        </w:tc>
      </w:tr>
      <w:tr w:rsidR="00607FB1" w:rsidRPr="00607FB1" w:rsidTr="00192D75">
        <w:tc>
          <w:tcPr>
            <w:tcW w:w="4219" w:type="dxa"/>
            <w:shd w:val="clear" w:color="auto" w:fill="auto"/>
          </w:tcPr>
          <w:p w:rsidR="00607FB1" w:rsidRPr="00607FB1" w:rsidRDefault="00607FB1" w:rsidP="00607FB1">
            <w:pPr>
              <w:jc w:val="center"/>
            </w:pPr>
            <w:r w:rsidRPr="00607FB1">
              <w:t>Всего по Егорлыкскому району</w:t>
            </w:r>
          </w:p>
        </w:tc>
        <w:tc>
          <w:tcPr>
            <w:tcW w:w="2728" w:type="dxa"/>
            <w:shd w:val="clear" w:color="auto" w:fill="auto"/>
          </w:tcPr>
          <w:p w:rsidR="00607FB1" w:rsidRPr="001D2447" w:rsidRDefault="004C424B" w:rsidP="00F92DEB">
            <w:pPr>
              <w:jc w:val="center"/>
            </w:pPr>
            <w:r w:rsidRPr="001D2447">
              <w:t>29609</w:t>
            </w:r>
          </w:p>
        </w:tc>
        <w:tc>
          <w:tcPr>
            <w:tcW w:w="3474" w:type="dxa"/>
            <w:shd w:val="clear" w:color="auto" w:fill="auto"/>
          </w:tcPr>
          <w:p w:rsidR="00607FB1" w:rsidRPr="001D2447" w:rsidRDefault="00F92DEB" w:rsidP="004C424B">
            <w:pPr>
              <w:jc w:val="center"/>
            </w:pPr>
            <w:r w:rsidRPr="001D2447">
              <w:t>83</w:t>
            </w:r>
            <w:r w:rsidR="004C424B" w:rsidRPr="001D2447">
              <w:t>7</w:t>
            </w:r>
            <w:r w:rsidR="00607FB1" w:rsidRPr="001D2447">
              <w:t>,</w:t>
            </w:r>
            <w:r w:rsidR="004C424B" w:rsidRPr="001D2447">
              <w:t>8</w:t>
            </w:r>
          </w:p>
        </w:tc>
      </w:tr>
    </w:tbl>
    <w:p w:rsidR="00607FB1" w:rsidRPr="00607FB1" w:rsidRDefault="00607FB1" w:rsidP="00607FB1">
      <w:pPr>
        <w:jc w:val="center"/>
      </w:pPr>
    </w:p>
    <w:p w:rsidR="00607FB1" w:rsidRPr="00607FB1" w:rsidRDefault="00607FB1" w:rsidP="00607FB1"/>
    <w:p w:rsidR="00607FB1" w:rsidRPr="00607FB1" w:rsidRDefault="00607FB1" w:rsidP="00607FB1">
      <w:pPr>
        <w:jc w:val="center"/>
      </w:pPr>
    </w:p>
    <w:p w:rsidR="00607FB1" w:rsidRPr="00607FB1" w:rsidRDefault="00607FB1" w:rsidP="00607FB1">
      <w:pPr>
        <w:jc w:val="center"/>
      </w:pPr>
    </w:p>
    <w:p w:rsidR="00607FB1" w:rsidRPr="00533D8C" w:rsidRDefault="00607FB1" w:rsidP="00893187">
      <w:pPr>
        <w:ind w:firstLine="708"/>
        <w:jc w:val="center"/>
      </w:pPr>
    </w:p>
    <w:sectPr w:rsidR="00607FB1" w:rsidRPr="00533D8C" w:rsidSect="00533D8C">
      <w:pgSz w:w="11906" w:h="16838"/>
      <w:pgMar w:top="737" w:right="567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 filled="t">
        <v:fill color2="black"/>
        <v:textbox inset="0,0,0,0"/>
      </v:shape>
    </w:pict>
  </w:numPicBullet>
  <w:abstractNum w:abstractNumId="0">
    <w:nsid w:val="00000001"/>
    <w:multiLevelType w:val="multilevel"/>
    <w:tmpl w:val="00000001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D4612FB"/>
    <w:multiLevelType w:val="hybridMultilevel"/>
    <w:tmpl w:val="B1F0CD12"/>
    <w:lvl w:ilvl="0" w:tplc="BE4C0026">
      <w:start w:val="1"/>
      <w:numFmt w:val="bullet"/>
      <w:lvlText w:val=""/>
      <w:lvlPicBulletId w:val="0"/>
      <w:lvlJc w:val="left"/>
      <w:pPr>
        <w:tabs>
          <w:tab w:val="num" w:pos="6881"/>
        </w:tabs>
        <w:ind w:left="6881" w:hanging="360"/>
      </w:pPr>
      <w:rPr>
        <w:rFonts w:ascii="Symbol" w:hAnsi="Symbol" w:hint="default"/>
      </w:rPr>
    </w:lvl>
    <w:lvl w:ilvl="1" w:tplc="18EC9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0634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983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5A63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0E2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9476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6402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DA8E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174"/>
    <w:rsid w:val="00010404"/>
    <w:rsid w:val="00074B70"/>
    <w:rsid w:val="00096F60"/>
    <w:rsid w:val="00097540"/>
    <w:rsid w:val="000B756F"/>
    <w:rsid w:val="000C1E58"/>
    <w:rsid w:val="000E04BE"/>
    <w:rsid w:val="000F7AA0"/>
    <w:rsid w:val="00102784"/>
    <w:rsid w:val="00105E80"/>
    <w:rsid w:val="00132509"/>
    <w:rsid w:val="00161E0C"/>
    <w:rsid w:val="0016323F"/>
    <w:rsid w:val="001749D1"/>
    <w:rsid w:val="001A1A3E"/>
    <w:rsid w:val="001D2447"/>
    <w:rsid w:val="001D2C61"/>
    <w:rsid w:val="001D5A7C"/>
    <w:rsid w:val="002150EF"/>
    <w:rsid w:val="002611ED"/>
    <w:rsid w:val="00296174"/>
    <w:rsid w:val="002B1335"/>
    <w:rsid w:val="002D5B9B"/>
    <w:rsid w:val="002D7E56"/>
    <w:rsid w:val="002E7ABD"/>
    <w:rsid w:val="0031425D"/>
    <w:rsid w:val="00322E8D"/>
    <w:rsid w:val="00327B14"/>
    <w:rsid w:val="00367657"/>
    <w:rsid w:val="00370D11"/>
    <w:rsid w:val="00390A07"/>
    <w:rsid w:val="00391FA4"/>
    <w:rsid w:val="003B3023"/>
    <w:rsid w:val="003D3544"/>
    <w:rsid w:val="004200FA"/>
    <w:rsid w:val="004A0A43"/>
    <w:rsid w:val="004C424B"/>
    <w:rsid w:val="004D665F"/>
    <w:rsid w:val="00500F2A"/>
    <w:rsid w:val="00514348"/>
    <w:rsid w:val="00533D8C"/>
    <w:rsid w:val="0054318D"/>
    <w:rsid w:val="005A414B"/>
    <w:rsid w:val="005B465F"/>
    <w:rsid w:val="005F0AAB"/>
    <w:rsid w:val="005F4A47"/>
    <w:rsid w:val="00607FB1"/>
    <w:rsid w:val="00611987"/>
    <w:rsid w:val="00682CD9"/>
    <w:rsid w:val="006960D3"/>
    <w:rsid w:val="007066C1"/>
    <w:rsid w:val="00712838"/>
    <w:rsid w:val="00726D0D"/>
    <w:rsid w:val="00730E49"/>
    <w:rsid w:val="00783863"/>
    <w:rsid w:val="00797D02"/>
    <w:rsid w:val="007A5E69"/>
    <w:rsid w:val="007D3DED"/>
    <w:rsid w:val="007F1EA0"/>
    <w:rsid w:val="00802DE5"/>
    <w:rsid w:val="008322D6"/>
    <w:rsid w:val="00836B3E"/>
    <w:rsid w:val="00843C11"/>
    <w:rsid w:val="008518C9"/>
    <w:rsid w:val="00861695"/>
    <w:rsid w:val="00876A11"/>
    <w:rsid w:val="00880CC9"/>
    <w:rsid w:val="00893187"/>
    <w:rsid w:val="00895E6F"/>
    <w:rsid w:val="008A6AB7"/>
    <w:rsid w:val="008C0E4F"/>
    <w:rsid w:val="008E5CBD"/>
    <w:rsid w:val="008F0C1E"/>
    <w:rsid w:val="008F251A"/>
    <w:rsid w:val="0097672D"/>
    <w:rsid w:val="00987467"/>
    <w:rsid w:val="009B2445"/>
    <w:rsid w:val="009D3073"/>
    <w:rsid w:val="009D3620"/>
    <w:rsid w:val="00A723BE"/>
    <w:rsid w:val="00A731F9"/>
    <w:rsid w:val="00A743D2"/>
    <w:rsid w:val="00AB57D9"/>
    <w:rsid w:val="00B13576"/>
    <w:rsid w:val="00B21495"/>
    <w:rsid w:val="00B65BE3"/>
    <w:rsid w:val="00B9459A"/>
    <w:rsid w:val="00C226EE"/>
    <w:rsid w:val="00C51AB9"/>
    <w:rsid w:val="00C811EF"/>
    <w:rsid w:val="00C9431D"/>
    <w:rsid w:val="00CC30B7"/>
    <w:rsid w:val="00CE0886"/>
    <w:rsid w:val="00CF545A"/>
    <w:rsid w:val="00D15780"/>
    <w:rsid w:val="00D3629A"/>
    <w:rsid w:val="00D45899"/>
    <w:rsid w:val="00D53DEF"/>
    <w:rsid w:val="00D549ED"/>
    <w:rsid w:val="00D85886"/>
    <w:rsid w:val="00DB5B0C"/>
    <w:rsid w:val="00DC351D"/>
    <w:rsid w:val="00DE6BB1"/>
    <w:rsid w:val="00DF7C15"/>
    <w:rsid w:val="00E10526"/>
    <w:rsid w:val="00E15699"/>
    <w:rsid w:val="00E22413"/>
    <w:rsid w:val="00E36633"/>
    <w:rsid w:val="00E40FAC"/>
    <w:rsid w:val="00E46133"/>
    <w:rsid w:val="00EB106A"/>
    <w:rsid w:val="00EB2938"/>
    <w:rsid w:val="00EC229B"/>
    <w:rsid w:val="00ED344C"/>
    <w:rsid w:val="00EE5244"/>
    <w:rsid w:val="00EF3DCE"/>
    <w:rsid w:val="00EF57F3"/>
    <w:rsid w:val="00F06B3C"/>
    <w:rsid w:val="00F14442"/>
    <w:rsid w:val="00F15AA3"/>
    <w:rsid w:val="00F92DEB"/>
    <w:rsid w:val="00FD16D1"/>
    <w:rsid w:val="00FE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1A5D2-E2DE-416D-B716-C6275FEA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1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14B"/>
    <w:pPr>
      <w:ind w:left="720"/>
      <w:contextualSpacing/>
    </w:pPr>
  </w:style>
  <w:style w:type="table" w:styleId="a4">
    <w:name w:val="Table Grid"/>
    <w:basedOn w:val="a1"/>
    <w:uiPriority w:val="59"/>
    <w:rsid w:val="00B13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90A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76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7657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Normal (Web)"/>
    <w:basedOn w:val="a"/>
    <w:rsid w:val="001D2C6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76139-2C17-46C8-A877-FB37C21A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Ермакова</dc:creator>
  <cp:lastModifiedBy>RgSpAdmin</cp:lastModifiedBy>
  <cp:revision>2</cp:revision>
  <cp:lastPrinted>2022-01-10T07:47:00Z</cp:lastPrinted>
  <dcterms:created xsi:type="dcterms:W3CDTF">2024-12-16T13:36:00Z</dcterms:created>
  <dcterms:modified xsi:type="dcterms:W3CDTF">2024-12-16T13:36:00Z</dcterms:modified>
</cp:coreProperties>
</file>