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67" w:rsidRPr="00F20A99" w:rsidRDefault="003C7B07" w:rsidP="00264C8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4C8F" w:rsidRPr="00F20A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264C8F" w:rsidRPr="00F20A99" w:rsidRDefault="00264C8F" w:rsidP="00264C8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РОГОВСКОГО СЕЛЬСКОГО ПОСЕЛЕНИЯ </w:t>
      </w:r>
    </w:p>
    <w:p w:rsidR="00264C8F" w:rsidRPr="00F20A99" w:rsidRDefault="00264C8F" w:rsidP="00264C8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ЕГОРЛЫКСКОГО РАЙОНА РОСТОВСКОЙ ОБЛАСТИ</w:t>
      </w:r>
    </w:p>
    <w:p w:rsidR="00264C8F" w:rsidRPr="00F20A99" w:rsidRDefault="00264C8F" w:rsidP="00264C8F">
      <w:pPr>
        <w:spacing w:after="0" w:line="48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81B67" w:rsidRPr="00F20A99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F20A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РАСПОРЯЖЕНИЕ</w:t>
      </w:r>
    </w:p>
    <w:p w:rsidR="00681B67" w:rsidRPr="00F20A99" w:rsidRDefault="00264C8F" w:rsidP="00264C8F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«16»</w:t>
      </w:r>
      <w:r w:rsidR="00882F41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882F41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1B67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75160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15DC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1B67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681B6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5B7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5B7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1B67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91ADF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491AD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1FF3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E5B77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E5B77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81B67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1B67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Роговский</w:t>
      </w:r>
    </w:p>
    <w:p w:rsidR="00882F41" w:rsidRPr="00F20A99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применения бюджетной</w:t>
      </w:r>
    </w:p>
    <w:p w:rsidR="00882F41" w:rsidRPr="00F20A99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классификации бюджета </w:t>
      </w:r>
      <w:r w:rsidR="00264C8F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Роговского</w:t>
      </w:r>
    </w:p>
    <w:p w:rsidR="00882F41" w:rsidRPr="00F20A99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202</w:t>
      </w:r>
      <w:r w:rsidR="002215DC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</w:t>
      </w:r>
    </w:p>
    <w:p w:rsidR="00882F41" w:rsidRPr="00F20A99" w:rsidRDefault="00297E67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</w:t>
      </w:r>
      <w:r w:rsidR="00882F41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215DC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82F41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215DC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82F41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81B67" w:rsidRPr="00F20A99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82F41" w:rsidRPr="00F20A99" w:rsidRDefault="00882F41" w:rsidP="00882F4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F20A99">
        <w:rPr>
          <w:rFonts w:ascii="Times New Roman" w:hAnsi="Times New Roman" w:cs="Times New Roman"/>
          <w:sz w:val="28"/>
          <w:szCs w:val="28"/>
        </w:rPr>
        <w:t xml:space="preserve">В </w:t>
      </w:r>
      <w:r w:rsidR="0083561C" w:rsidRPr="00F20A99">
        <w:rPr>
          <w:rFonts w:ascii="Times New Roman" w:hAnsi="Times New Roman" w:cs="Times New Roman"/>
          <w:sz w:val="28"/>
          <w:szCs w:val="28"/>
        </w:rPr>
        <w:t>соответствии с положениями главы 4 Бюджетного кодекса Российской Федерации</w:t>
      </w:r>
      <w:r w:rsidRPr="00F20A9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F20A99">
        <w:rPr>
          <w:rFonts w:ascii="Times New Roman" w:hAnsi="Times New Roman" w:cs="Times New Roman"/>
          <w:bCs/>
          <w:sz w:val="28"/>
          <w:szCs w:val="28"/>
        </w:rPr>
        <w:t>Устав</w:t>
      </w:r>
      <w:r w:rsidR="0083561C" w:rsidRPr="00F20A99">
        <w:rPr>
          <w:rFonts w:ascii="Times New Roman" w:hAnsi="Times New Roman" w:cs="Times New Roman"/>
          <w:bCs/>
          <w:sz w:val="28"/>
          <w:szCs w:val="28"/>
        </w:rPr>
        <w:t>ом</w:t>
      </w:r>
      <w:r w:rsidRPr="00F20A9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264C8F" w:rsidRPr="00F20A99">
        <w:rPr>
          <w:rFonts w:ascii="Times New Roman" w:hAnsi="Times New Roman" w:cs="Times New Roman"/>
          <w:sz w:val="28"/>
          <w:szCs w:val="28"/>
        </w:rPr>
        <w:t>Роговское</w:t>
      </w:r>
      <w:r w:rsidRPr="00F20A9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0A99">
        <w:rPr>
          <w:rFonts w:ascii="Times New Roman" w:hAnsi="Times New Roman" w:cs="Times New Roman"/>
          <w:bCs/>
          <w:sz w:val="28"/>
          <w:szCs w:val="28"/>
        </w:rPr>
        <w:t>»</w:t>
      </w:r>
      <w:r w:rsidRPr="00F20A99">
        <w:rPr>
          <w:rFonts w:ascii="Times New Roman" w:hAnsi="Times New Roman" w:cs="Times New Roman"/>
          <w:sz w:val="28"/>
          <w:szCs w:val="24"/>
        </w:rPr>
        <w:t>:</w:t>
      </w:r>
    </w:p>
    <w:p w:rsidR="00681B67" w:rsidRPr="00F20A99" w:rsidRDefault="00681B67" w:rsidP="00681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2F41" w:rsidRPr="00F20A99" w:rsidRDefault="00882F41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1.Утвердить:</w:t>
      </w:r>
    </w:p>
    <w:p w:rsidR="00882F41" w:rsidRPr="00F20A99" w:rsidRDefault="00882F41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Положение о порядке применения бюджетной классификации расходов бюджета </w:t>
      </w:r>
      <w:r w:rsidR="00264C8F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на 20</w:t>
      </w:r>
      <w:r w:rsidR="002D5A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215DC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2215DC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215DC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согласно приложению № 1 к настоящему распоряжению.</w:t>
      </w:r>
    </w:p>
    <w:p w:rsidR="00882F41" w:rsidRPr="00F20A99" w:rsidRDefault="00882F41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Перечень главных распорядителей средств бюджета </w:t>
      </w:r>
      <w:r w:rsidR="00264C8F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согласно приложению </w:t>
      </w:r>
      <w:r w:rsidR="00B854C8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распоряжению.</w:t>
      </w:r>
    </w:p>
    <w:p w:rsidR="00882F41" w:rsidRPr="00F20A99" w:rsidRDefault="00D920D4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Распоряжение вступает в силу с даты подписания и применяется к правоотношениям, возникающим при составлении и исполнени</w:t>
      </w:r>
      <w:r w:rsidR="001A2DCC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</w:t>
      </w:r>
      <w:r w:rsidR="00264C8F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Роговского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 w:rsidR="00264C8F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района 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</w:t>
      </w:r>
      <w:r w:rsidR="002D5A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215DC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2215DC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215DC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годов.</w:t>
      </w:r>
    </w:p>
    <w:p w:rsidR="00882F41" w:rsidRPr="00F20A99" w:rsidRDefault="00D920D4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распоряжения возложить на заведующего сектором экономики и финансов </w:t>
      </w:r>
      <w:r w:rsidR="00264C8F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О.Л. Однороб</w:t>
      </w:r>
      <w:r w:rsidR="00882F41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4112D" w:rsidRPr="00F20A99" w:rsidRDefault="0094112D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638A" w:rsidRPr="00F20A99" w:rsidRDefault="0034638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F20A99" w:rsidRDefault="00476AF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81B67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лава Администрации</w:t>
      </w:r>
    </w:p>
    <w:p w:rsidR="00681B67" w:rsidRPr="00F20A99" w:rsidRDefault="00264C8F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Роговского</w:t>
      </w:r>
      <w:r w:rsidR="00681B67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   </w:t>
      </w:r>
      <w:r w:rsidR="00681B67" w:rsidRPr="00F20A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  <w:r w:rsidR="00681B67"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>Т.С. Вартанян</w:t>
      </w:r>
    </w:p>
    <w:p w:rsidR="00AB6B5B" w:rsidRPr="00F20A99" w:rsidRDefault="00AB6B5B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CC" w:rsidRPr="00F20A99" w:rsidRDefault="001A2DCC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F20A9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F20A9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264C8F" w:rsidRPr="00F20A99" w:rsidRDefault="00264C8F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8F" w:rsidRPr="00F20A99" w:rsidRDefault="00264C8F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8F" w:rsidRPr="00F20A99" w:rsidRDefault="00264C8F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8F" w:rsidRPr="00F20A99" w:rsidRDefault="00264C8F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8F" w:rsidRPr="00F20A99" w:rsidRDefault="00264C8F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8F" w:rsidRPr="00F20A99" w:rsidRDefault="00264C8F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8F" w:rsidRPr="00F20A99" w:rsidRDefault="00264C8F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F6" w:rsidRPr="00F20A99" w:rsidRDefault="00297E67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F4BF6" w:rsidRPr="00F20A99" w:rsidRDefault="00DF4BF6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DF4BF6" w:rsidRPr="00F20A99" w:rsidRDefault="00783B5A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DF4BF6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F4BF6" w:rsidRPr="00F20A99" w:rsidRDefault="00297E67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4C8F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ADF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4BF6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C8F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F4BF6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76AFA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15DC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BF6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1ADF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4C8F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F4BF6" w:rsidRPr="00F20A99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F6" w:rsidRPr="00F20A99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A5901" w:rsidRPr="00F20A99" w:rsidRDefault="00DF4BF6" w:rsidP="001A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20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порядке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</w:t>
      </w:r>
      <w:r w:rsidR="001A590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</w:t>
      </w:r>
      <w:r w:rsidR="00264C8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1A590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215D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590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</w:t>
      </w:r>
    </w:p>
    <w:p w:rsidR="00DF4BF6" w:rsidRPr="00F20A99" w:rsidRDefault="00DF4BF6" w:rsidP="001A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215D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215D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DF4BF6" w:rsidRPr="00F20A99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F6" w:rsidRPr="00F20A99" w:rsidRDefault="0083561C" w:rsidP="00835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положениями главы 4 Бюджетного кодекса Российской Федерации,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РФ № 82н)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E2D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7A8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097A8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097A8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кодов (перечней кодов) бюджетной классификации Российской Федерации на 202</w:t>
      </w:r>
      <w:r w:rsidR="00C7173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(на 202</w:t>
      </w:r>
      <w:r w:rsidR="00C7173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7173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7173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годов)» (далее – приказ Минфина РФ № 8</w:t>
      </w:r>
      <w:r w:rsidR="00097A8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применяется при формировании и исполнении бюджета </w:t>
      </w:r>
      <w:r w:rsidR="00264C8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на 202</w:t>
      </w:r>
      <w:r w:rsidR="00C7173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7173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7173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C0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BF6" w:rsidRPr="00F20A99" w:rsidRDefault="00DF4BF6" w:rsidP="00241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DA2" w:rsidRPr="00F20A99" w:rsidRDefault="00781DA2" w:rsidP="00781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F4BF6"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формирования</w:t>
      </w:r>
      <w:r w:rsidR="00297E67"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кодов целевых статей </w:t>
      </w:r>
    </w:p>
    <w:p w:rsidR="00DF4BF6" w:rsidRPr="00F20A99" w:rsidRDefault="00297E67" w:rsidP="00781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 w:rsidR="00781DA2"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4BF6"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</w:t>
      </w:r>
    </w:p>
    <w:p w:rsidR="00EA0C07" w:rsidRPr="00F20A99" w:rsidRDefault="00EA0C07" w:rsidP="00DF4B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FF3" w:rsidRPr="00F20A99" w:rsidRDefault="00241ACF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соблюдения общих требований к порядку формирования и применения бюджетной классификации необходимо руководствоваться приказом Минфина РФ № 82н (за исключением приложения № 2 к Порядку формирования и применения кодов бюджетной классификации Российской Федерации, их структуры и принципы назначения) и настоящим</w:t>
      </w:r>
      <w:r w:rsidR="000E1FF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распоряжением.</w:t>
      </w:r>
    </w:p>
    <w:p w:rsidR="000E1FF3" w:rsidRPr="00F20A99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Расходы бюджета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подлежат отражению по целевым статьям расходов с учетом положений настоящего </w:t>
      </w:r>
      <w:r w:rsidR="00241ACF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0E1FF3" w:rsidRPr="00F20A99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Расходы бюджета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финансовое обеспечение (софинансирование) которых осуществляется за счет межбюджетных трансфертов из федерального бюджета, </w:t>
      </w:r>
      <w:r w:rsidR="00241ACF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подлежат отражению с учетом направлений расходов федерального бюджета, установленных разделом II приложения 9 к приказу Минфина РФ № 85н.</w:t>
      </w:r>
    </w:p>
    <w:p w:rsidR="000E1FF3" w:rsidRPr="00F20A99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Расходы бюджета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за счет единой субвенции из федерального бюджета отражаются в соответствии с положениями пункта 28 приказа Минфина РФ № 8</w:t>
      </w:r>
      <w:r w:rsidR="00241ACF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н.</w:t>
      </w:r>
    </w:p>
    <w:p w:rsidR="00241ACF" w:rsidRPr="00F20A99" w:rsidRDefault="00241ACF" w:rsidP="00241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отражения расходов на реализацию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или Комплексного плана (далее - региональный проект в рамках 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нацпроекта), следует руководствоваться пунктами 43-45 приказа Минфина РФ № 82н, а также настоящим распоряжением.</w:t>
      </w:r>
    </w:p>
    <w:p w:rsidR="00781DA2" w:rsidRPr="00F20A99" w:rsidRDefault="00781DA2" w:rsidP="0078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расходы на реализацию национальных проектов, начиная с 2025 года, отражаются по новым кодам федеральных проектов, входящим в состав национальных проектов. </w:t>
      </w:r>
    </w:p>
    <w:p w:rsidR="00781DA2" w:rsidRPr="00F20A99" w:rsidRDefault="00781DA2" w:rsidP="0078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случае, если мероприятие (результат) федерального проекта (регионального проекта), реализуемого в 2024 году, предусматривается в новом национальном проекте, то в целях преемственности могут быть использованы коды направлений расходов, используемые в 2024 году и содержащие значение 5ХХХХ (если обеспечиваются расходы с участием федеральных трансфертов), другие значения ХХХХХ (если обеспечиваются расходы за счет средств областного бюджета), которые направлены на достижение данного мероприятия (результата) федерального проекта (регионального проекта).</w:t>
      </w:r>
    </w:p>
    <w:p w:rsidR="000E1FF3" w:rsidRPr="00F20A99" w:rsidRDefault="000E1FF3" w:rsidP="0078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отражения расходов на реализацию региональных проектов, направленных на достижение целей социально-экономического развития Ростовской области </w:t>
      </w:r>
      <w:r w:rsidR="00DA5E8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Роговского</w:t>
      </w:r>
      <w:r w:rsidR="00DA5E8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иной региональный проект), ведомственных проектов, комплекса процессных мероприятий (далее - КПМ) следует руководствоваться постановлени</w:t>
      </w:r>
      <w:r w:rsidR="00781DA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="00781DA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A5E8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Роговского</w:t>
      </w:r>
      <w:r w:rsidR="00DA5E8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="00781DA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29</w:t>
      </w:r>
      <w:r w:rsidR="00781DA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12.2023</w:t>
      </w:r>
      <w:r w:rsidR="00781DA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181</w:t>
      </w:r>
      <w:r w:rsidR="00781DA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организации проектной деятельности в муниципальном образовании «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</w:t>
      </w:r>
      <w:r w:rsidR="004718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781DA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сельское поселение» и от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17.07.2024 № 76 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«Об утверждении порядка разработки, реализации и оценки эффективности </w:t>
      </w:r>
      <w:r w:rsidR="00DA5E8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муниципальных программ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Роговского</w:t>
      </w:r>
      <w:r w:rsidR="00DA5E8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и положениями настоящего </w:t>
      </w:r>
      <w:r w:rsidR="00DA5E83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E1FF3" w:rsidRPr="00F20A99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D2D" w:rsidRPr="00F20A99" w:rsidRDefault="00781DA2" w:rsidP="00660D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r w:rsidR="00660D2D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Целевые статьи расходов бюджета </w:t>
      </w:r>
      <w:r w:rsidR="00516FA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Роговского</w:t>
      </w:r>
      <w:r w:rsidR="00660D2D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формируются в следующем порядке.</w:t>
      </w:r>
    </w:p>
    <w:p w:rsidR="00660D2D" w:rsidRPr="00F20A99" w:rsidRDefault="00660D2D" w:rsidP="00660D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A0C07" w:rsidRPr="00F20A99" w:rsidRDefault="00DF4BF6" w:rsidP="0051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</w:t>
      </w:r>
      <w:r w:rsidR="00297E6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целевых статей расходов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применяются следующие основные подходы:</w:t>
      </w:r>
    </w:p>
    <w:p w:rsidR="00F07095" w:rsidRPr="00F20A99" w:rsidRDefault="00F07095" w:rsidP="0051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7E6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Целевые статьи расходов 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обеспечивают привязку бюджетных ассигнований к муниципальным программам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непрограммным направлениям деятельнос</w:t>
      </w:r>
      <w:r w:rsidR="00297E67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(функциям)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D629C" w:rsidRPr="00F20A99" w:rsidRDefault="00F07095" w:rsidP="0051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Код целевой статьи расходов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5245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десяти разрядов (8-17 разряды кода классификации расходов).</w:t>
      </w:r>
      <w:r w:rsidR="00B40E2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2268"/>
        <w:gridCol w:w="1418"/>
        <w:gridCol w:w="1700"/>
        <w:gridCol w:w="501"/>
        <w:gridCol w:w="571"/>
        <w:gridCol w:w="571"/>
        <w:gridCol w:w="651"/>
        <w:gridCol w:w="621"/>
      </w:tblGrid>
      <w:tr w:rsidR="00F07095" w:rsidRPr="00F20A99" w:rsidTr="00516FA6">
        <w:trPr>
          <w:trHeight w:val="130"/>
        </w:trPr>
        <w:tc>
          <w:tcPr>
            <w:tcW w:w="9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Целевая статья</w:t>
            </w:r>
          </w:p>
        </w:tc>
      </w:tr>
      <w:tr w:rsidR="00F07095" w:rsidRPr="00F20A99" w:rsidTr="00491ADF"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29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Направление расходов</w:t>
            </w:r>
          </w:p>
        </w:tc>
      </w:tr>
      <w:tr w:rsidR="00F07095" w:rsidRPr="00F20A99" w:rsidTr="00491ADF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Программное (непрограммное) 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Тип структурного элемента муниципальной программы </w:t>
            </w:r>
            <w:r w:rsidR="00516FA6"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Роговского </w:t>
            </w: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сельского </w:t>
            </w: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поселения, элемент непрограммного направления деятельности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Структурный </w:t>
            </w:r>
            <w:r w:rsidR="00516FA6"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элемент (</w:t>
            </w: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регионального проекта в рамках нацпроекта, порядковый номер иного регионального проекта, </w:t>
            </w: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ведомственного проекта, комплекса процессных мероприятий, для непрограммных направлений деятельности – значение «00»)</w:t>
            </w:r>
          </w:p>
        </w:tc>
        <w:tc>
          <w:tcPr>
            <w:tcW w:w="29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7095" w:rsidRPr="00F20A99" w:rsidTr="00516FA6">
        <w:trPr>
          <w:trHeight w:val="28"/>
        </w:trPr>
        <w:tc>
          <w:tcPr>
            <w:tcW w:w="9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Разряды в коде целевой статьи:</w:t>
            </w:r>
          </w:p>
        </w:tc>
      </w:tr>
      <w:tr w:rsidR="00F07095" w:rsidRPr="00F20A99" w:rsidTr="00491A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7095" w:rsidRPr="00F20A99" w:rsidTr="00491ADF">
        <w:tc>
          <w:tcPr>
            <w:tcW w:w="9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в коде классификации расходов:</w:t>
            </w:r>
          </w:p>
        </w:tc>
      </w:tr>
      <w:tr w:rsidR="00F07095" w:rsidRPr="00F20A99" w:rsidTr="00491A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20A99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F4BF6" w:rsidRPr="00F20A99" w:rsidRDefault="00DF4BF6" w:rsidP="00DF4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2D" w:rsidRPr="00F20A99" w:rsidRDefault="00B40E2D" w:rsidP="00B4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кода целевой статьи расходов местного бюджета включает следующие составные части: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 знаки кода целевой статьи – код программной (непрограммной) статьи расходов (8 - 9 разряды кода классификации расходов) предназначен для кодирования муниципальных программ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непрограммных направлений деятельности орган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знак кода целевой статьи, предназначен для кодирования бюджетных ассигнований по типам структурных элементов муниципальных программ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расходов, детализирующих непрограммные направления деятельности орган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(10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 кода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расходов);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5 знак целевой статьи – код структурного элемента (11 - 12 разряды кода классификации расходов) предназначен для кодирования бюджетных ассигнований по муниципальным проектам в рамках нацпроектов, иным муниципальным проектам, ведомственным проектам, комплексам процессных мероприятий в рамках муниципальных программ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6-10 знаки кода целевой статьи – код направления расходов (13 - 17 разряды) предназначен для кодирования бюджетных ассигнований по соответствующему направлению расходов в целях финансового обеспечения мероприятий (результатов) структурных элементов муниципальных программ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непрограммных направлений деятельности.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отражения расходов на реализацию муниципального проекта в рамках нацпроекта и иного муниципального проекта, следует руководствоваться положением настоящего постановления с учетом присвоения типа структурного элемента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 «2», кодом структурного элемента: для муниципального проекта в рамках нацпроекта – аналогичного коду федерального проекта, для иного муниципального проекта – согласно порядковому номеру в рамках муниципальной программы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отражения расходов на реализацию ведомственных проектов, обеспечивающих мероприятия (результаты) в рамках одного ведомства (далее - ведомственный проект), следует руководствоваться положением настоящего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 с учетом присвоения типа структурного элемента – с цифрой «3», кодом структурного элемента – согласно порядковому номеру ведомственного проекта в рамках муниципальной программы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 «4», кодом структурного элемента – согласно порядковому номеру КПМ в рамках муниципальной программы </w:t>
      </w:r>
      <w:r w:rsidR="00516FA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разряд кода целевой статьи расходов местного бюджета (10 разряд кода классификации расходов бюджетов) содержит цифры: для расходов в рамках реализации муниципальных программ – «2», «3», «4» согласно типу структурного элемента, для непрограммных расходов – «0», для детализации непрограммных расходов – «1», «2», «3» ... «9»;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4, 5 разряды кода целевой статьи расходов местного бюджета (11, 12 разряды кода классификации расходов бюджетов) содержат: для реализации муниципальных проектов в рамках нацпроектов – буквы русского алфавита, латинскую букву «Y», цифры с признаком кода федерального проекта в рамках национального проекта; для реализации иных муниципальных проектов, ведомственных проектов, КПМ – цифры «01», «02» и т.д.; для непрограммных расходов – цифры «00»;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разряд кода целевой статьи расходов местного бюджета (13 разряд кода классификации расходов бюджетов) содержит цифры, букву латинского алфавита «R», буквы русского алфавита в случае, если код направления расходов начинается на русские буквы «А», «Д», «К» в соответствии с требованиями абзаца четвертого пункта 24, пунктов 242, 30, 302 приказа Минфина РФ № 82н.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разряд кода целевой статьи расходов местного бюджета (14 разряд кода классификации расходов бюджетов) содержит цифры и буквы русского алфавита.</w:t>
      </w:r>
    </w:p>
    <w:p w:rsidR="00F07095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8-9 разряды кода целевой статьи расходов местного бюджета (15-16 разряды кода классификации расходов бюджетов) содержат цифровое значение;</w:t>
      </w:r>
    </w:p>
    <w:p w:rsidR="000C0584" w:rsidRPr="00F20A99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разряд кода целевой статьи расходов местного бюджета (17 разряд кода классификации расходов бюджетов) содержит цифры и буквы латинского алфавита.</w:t>
      </w:r>
    </w:p>
    <w:p w:rsidR="000C0584" w:rsidRPr="00F20A99" w:rsidRDefault="00F07095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058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33B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расходов в целях финансового обеспечения мероприятий (результатов) структурных элементов муниципальных программ </w:t>
      </w:r>
      <w:r w:rsidR="00FC1552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3133B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непрограммных направлений деятельности (6-10 знаки кода целевой статьи или 13-17 разряды кода классификации расходов местного бюджета), группируются по следующим направлениям: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0ХХХ0 – расходы на обеспечение выполнения функций орган</w:t>
      </w:r>
      <w:r w:rsidR="00FC1552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3133B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552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3133B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деятельности муниципальных подведомственных учреждений, из них: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00590 применяется в случае отражения расходов на обеспечение деятельности муниципальных подведомственных учреждений (в части обеспечения деятельности муниципальных казенных учреждений и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субсидий муниципальным автономным и бюджетным учреждениям на выполнение муниципального задания);</w:t>
      </w:r>
    </w:p>
    <w:p w:rsidR="000C0584" w:rsidRPr="00F20A99" w:rsidRDefault="000C0584" w:rsidP="000C05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1ХХХ0 – </w:t>
      </w:r>
      <w:r w:rsidR="003133B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социальное обеспечение, оказание мер социальной поддержки, в том числе исполнение публичных нормативных обязательств за счет средств местного бюджета, 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2ХХХ0 –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мероприятий за счет средств местного бюджета;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3ХХХ0 – </w:t>
      </w:r>
      <w:r w:rsidR="003133B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социальное обеспечение, оказание мер социальной поддержки, в том числе исполнение публичных нормативных обязательств, за счет средств федерального бюджета, расходы по оплате договоров на пересылку (доставку) получателям выплат, относящихся к публичным нормативным обязательствам, а также осуществление отдельных социально значимых расходов в пользу физических лиц, не отнесенных к публичным нормативным обязательствам;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4ХХХ0 – расходы на осуществление бюджетных инвестиций; 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5ХХХ0 –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расходов местного бюджета за счет целевых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межбюджетных трансфертов; 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6ХХХ0 – расходы на предоставление субсидий юридическим лицам, не являющимися муниципальными учреждениями, индивидуальным предпринимателям, физическим лицам - производителям товаров, работ, услуг (за исключением субсидий по разделу 1200 «Средства массовой информации»), некоммерческим организациям, не являющимся муниципальными учреждениями;</w:t>
      </w:r>
    </w:p>
    <w:p w:rsidR="003133BD" w:rsidRPr="00F20A99" w:rsidRDefault="000C0584" w:rsidP="0031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7ХХХ0 </w:t>
      </w:r>
      <w:r w:rsidR="003133B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предоставление межбюджетных трансфертов другим бюджетам бюджетной системы Российской Федерации за счет средств областного бюджета. При этом коды 71010 - 71990, 72010 - 72990 используются исключительно для отражения расходов областного бюджета в случае предоставления иных межбюджетных трансфертов и субвенций, а также для отражения расходов местных бюджетов, источником финансового обеспечения которых являются субвенции и иные межбюджетные трансферты из областного бюджета (за исключением иных межбюджетных трансфертов, предоставляемых из областного бюджета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бюджета, которые отражаются в местных бюджетах с применением аналогичного кода направлений расходов с заменой первого знака на бу</w:t>
      </w:r>
      <w:r w:rsidR="00AE6C1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кву «S» в направлении расходов).</w:t>
      </w:r>
    </w:p>
    <w:p w:rsidR="000C0584" w:rsidRPr="00F20A99" w:rsidRDefault="003133BD" w:rsidP="0031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направлений расходов 73000-75999 предусмотрены для представления субсидий местным бюджетам. Отражение расходов за счет субсидий и иных межбюджетных трансфертов на условиях софинансирования (в том числе в полном объеме) осуществляется в соответствии с пунктом 2.4.2 настоящего Положения</w:t>
      </w:r>
      <w:r w:rsidR="000C058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584" w:rsidRPr="00F20A99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85ХХ0 - 89ХХ0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AE6C19" w:rsidRPr="00F20A99" w:rsidRDefault="00AE6C19" w:rsidP="00AE6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9Т000 – 9Т500 – расходы местного бюджета в целях обеспечения полномочий Федерального закона от 27.07.2010 № 190-ФЗ «О теплоснабжении», включая предоставление межбюджетных трансфертов местным бюджетам, с требованиями пункта 30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5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приказа Минфина РФ № 82н;</w:t>
      </w:r>
    </w:p>
    <w:p w:rsidR="009F08A3" w:rsidRPr="00F20A99" w:rsidRDefault="000C0584" w:rsidP="00FC15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9ХХХ0 – прочие программные и непрограммные направления расходов, в том числе расходы местного бюджета на обслуживание </w:t>
      </w:r>
      <w:r w:rsidR="00AE6C1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долга, на исполнение исковых требований, удовлетворяемых за счет казны, расходы на освещение деятельности орган</w:t>
      </w:r>
      <w:r w:rsidR="00FC1552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AE6C19" w:rsidRPr="00F20A99">
        <w:t xml:space="preserve"> </w:t>
      </w:r>
      <w:r w:rsidR="00FC1552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AE6C1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поддержку средств массовой информации (98700-98799), а также расходы на реализацию инфраструктурных проектов (98000-98699), источником финансового обеспечения которых являются бюджетные кредиты, а также специальные казначейские кредиты (97000 – 97499).</w:t>
      </w:r>
    </w:p>
    <w:p w:rsidR="00AE6C19" w:rsidRPr="00F20A99" w:rsidRDefault="00AE6C19" w:rsidP="00FC15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4C6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</w:t>
      </w:r>
      <w:r w:rsidR="00DF4BF6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кодов целевых статей 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отражения расходов местного бюджета</w:t>
      </w:r>
      <w:r w:rsidR="000C058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финансового обеспечения которых являются межбюджетные трансферты</w:t>
      </w:r>
      <w:r w:rsidR="000C058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бюджета.</w:t>
      </w:r>
    </w:p>
    <w:p w:rsidR="000C0584" w:rsidRPr="00F20A99" w:rsidRDefault="00AE6C19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EF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C058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направлений расходов, содержащие значения 30000 - 39990 и 50000 - 59990, а также R0000 - R9990, используются:</w:t>
      </w:r>
    </w:p>
    <w:p w:rsidR="00DF4BF6" w:rsidRPr="00F20A99" w:rsidRDefault="000C0584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30000 - 39990 и 50000 - 59990 - 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отражения расходов местного бюджета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финансового обеспечения которых предоставляются из федерального бюджета</w:t>
      </w:r>
      <w:r w:rsidRPr="00F20A99">
        <w:t xml:space="preserve">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и иные межбюджетные трансферты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584" w:rsidRPr="00F20A99" w:rsidRDefault="000C0584" w:rsidP="00FC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R0000 - R9990 - для отражения расходов </w:t>
      </w:r>
      <w:r w:rsidR="007C4EFC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стного бюджета (за исключением расходов на реализацию региональных проектов в рамках нацпроектов), </w:t>
      </w:r>
      <w:r w:rsidR="007C4EFC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финансового обеспечения которых предоставляются субвенции из областного бюджета, в целях софинансирования которых (в том числе в полном объеме) областному бюджету предоставляются из федерального бюджета субсидии и иные межбюджетные трансферты.</w:t>
      </w:r>
    </w:p>
    <w:p w:rsidR="007C4EFC" w:rsidRPr="00F20A99" w:rsidRDefault="00AE6C19" w:rsidP="00FC155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Calibri" w:hAnsi="Times New Roman" w:cs="Times New Roman"/>
          <w:sz w:val="28"/>
          <w:szCs w:val="20"/>
          <w:lang w:eastAsia="ru-RU"/>
        </w:rPr>
        <w:t>2.</w:t>
      </w:r>
      <w:r w:rsidR="007C4EFC" w:rsidRPr="00F20A99"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="00DF4BF6" w:rsidRPr="00F20A99">
        <w:rPr>
          <w:rFonts w:ascii="Times New Roman" w:eastAsia="Calibri" w:hAnsi="Times New Roman" w:cs="Times New Roman"/>
          <w:sz w:val="28"/>
          <w:szCs w:val="20"/>
          <w:lang w:eastAsia="ru-RU"/>
        </w:rPr>
        <w:t>.2.</w:t>
      </w:r>
      <w:r w:rsidR="007C4EFC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софинансирования расходных обязательств муниципальных образований в доле, соответствующей установленному уровню софинансирования расходного обязательства муниципального образования, коды направлений расходов, содержащие значения L0000 - L9990, S0000 - S9990 используются:</w:t>
      </w:r>
    </w:p>
    <w:p w:rsidR="007C4EFC" w:rsidRPr="00F20A99" w:rsidRDefault="007C4EFC" w:rsidP="00FC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L0000 - L9990 - для отражения расходов местн</w:t>
      </w:r>
      <w:r w:rsidR="00FC155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</w:t>
      </w:r>
      <w:r w:rsidR="00FC155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(за исключением расходов на реализацию региональных проектов в рамках нацпроектов), в целях софинансирования которых из областного бюджета предоставляются субсидии и иные межбюджетные трансферты, источником финансового обеспечения которых являются субсидии и иные межбюджетные трансферты, предоставленные на софинансирование (в том числе в полном объеме) из федерального бюджета;</w:t>
      </w:r>
    </w:p>
    <w:p w:rsidR="007C4EFC" w:rsidRPr="00F20A99" w:rsidRDefault="007C4EFC" w:rsidP="007C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S0000 - S9990 - для отражения расходов местн</w:t>
      </w:r>
      <w:r w:rsidR="00FC155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</w:t>
      </w:r>
      <w:r w:rsidR="00FC155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целях софинансирования которых (в том числе в полном объеме) из областного бюджета предоставляются местным бюджетам субсидии и иные межбюджетные трансферты, которые не софинанси</w:t>
      </w:r>
      <w:r w:rsidR="000A215D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руются из федерального бюджета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C4EFC" w:rsidRPr="00F20A99" w:rsidRDefault="007C4EFC" w:rsidP="00FC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При формировании кодов целевых статей расходов </w:t>
      </w:r>
      <w:r w:rsidR="000A215D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стного бюджета</w:t>
      </w:r>
      <w:r w:rsidR="000A215D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содержащих направления расходов R0000 - R9990, L0000 - L9990, S0000 - S9990 обеспечивается на уровне 2-4 разрядов направлений расходов однозначная увязка данных расходов с кодами направлений расходов бюджета бюджетной системы Российской Федерации, предоставляющего соответс</w:t>
      </w:r>
      <w:r w:rsidR="00FC1552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твующий межбюджетный трансферт.</w:t>
      </w:r>
    </w:p>
    <w:p w:rsidR="002B69FD" w:rsidRPr="00F20A99" w:rsidRDefault="000A215D" w:rsidP="00FC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EF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B69F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расходов местного бюджета, источником финансового обеспечения которых являются субвенции, предоставляемые из федерального бюджета, осуществляется по целевым статьям расходов местного бюджета, включающим в коде направления расходов 1-4 разряды, идентичные 1-4 разрядам </w:t>
      </w:r>
      <w:r w:rsidR="00FC1552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кода,</w:t>
      </w:r>
      <w:r w:rsidR="002B69F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направления расходов федерального бюджета, по которому отражаются расходы федерального бюджета на предостав</w:t>
      </w:r>
      <w:r w:rsidR="00FC1552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вышеуказанных субвенций. </w:t>
      </w:r>
    </w:p>
    <w:p w:rsidR="00E21344" w:rsidRPr="00F20A99" w:rsidRDefault="000A215D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EF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E2134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направлений расходов местного бюджета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по целевому назначению направления расходов (расходному обязательству) местного бюджета (муниципального образования) и не включает указание на наименование трансферта, предоставляемого в целях финансового обеспечения, софинансирования расходного обязательства соответствующего бюджета.</w:t>
      </w:r>
    </w:p>
    <w:p w:rsidR="00E21344" w:rsidRPr="00F20A99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вправе установить необходимую детализацию 5 разряда кода направлений расходов, содержащих значения 30000 - 39990 и 50000 - 59990, при отражении расходов местного бюджета, источником финансового обеспечения которых являются межбюджетные трансферты, предоставляемые из федерального бюджета, по направлениям расходов в рамках целевого назначения предоставляемых межбюджетных трансфертов.</w:t>
      </w:r>
    </w:p>
    <w:p w:rsidR="00E21344" w:rsidRPr="00F20A99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целевых статей расходов местного бюджета, софинансирование которых осуществляется путем предоставления субсидий, иных межбюджетных трансфертов из федерального бюджета,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софинансирования, устанавливаются с необходимой детализацией 5 разряда кода направлений расходов, содержащих значения R0000 - R9990 и L0000 - L9990. </w:t>
      </w:r>
    </w:p>
    <w:p w:rsidR="00E21344" w:rsidRPr="00F20A99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вправе установить иную необходимую детализацию 5 разряда кодов направлений расходов, содержащих значения R0000 - R9990 и L0000 - L9990, при отражении расходов местного бюджета, софинансирование которых осуществляется путем предоставления субсидий и иных межбюджетных трансфертов из федерального бюджета (бюджетов государственных внебюджетных фондов Российской Федерации).</w:t>
      </w:r>
    </w:p>
    <w:p w:rsidR="000A215D" w:rsidRPr="00F20A99" w:rsidRDefault="00E21344" w:rsidP="000A2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Детализация 5 разряда кодов направлений расходов, содержащих значения 30000 - 39990 и 50000 - 59990, при отражении расходов местн</w:t>
      </w:r>
      <w:r w:rsidR="00DC7D4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C7D4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источником финансового обеспечения котор</w:t>
      </w:r>
      <w:r w:rsidR="00DC7D4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межбюджетные трансферты, предоставляемые из федерального бюджета, а также кодов направлений расходов, содержащих значения R0000 - R9990 и L0000 - L9990, осуществляется с применением буквенно-цифрового ряда: </w:t>
      </w:r>
      <w:r w:rsidR="000A215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6, 7, 8, 9, А, Б, В, Г, Д, Е, Ж, И, К, Л, М, Н, П, Р, С, Т, У, Ф, Ц, Ч, Ш, Щ, Э, Ю, Я, A, B, D, E, F, G, H, I, J, K, L, M, N, P, Q, S, T, U, V, W, Y, Z.</w:t>
      </w:r>
    </w:p>
    <w:p w:rsidR="00E21344" w:rsidRPr="00F20A99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5 разряде кодов направлений расходов федерального бюджета 50000 - 59990 значений «R» и «F» дополнительная детализация 5 разряда соответствующих кодов направлений расходов 50000 - 59990, R0000 - R9990 (L0000 - L9990) не устанавливается.</w:t>
      </w:r>
    </w:p>
    <w:p w:rsidR="00E21344" w:rsidRPr="00F20A99" w:rsidRDefault="00E21344" w:rsidP="00DC7D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устанавливается детализация кодов 30000 - 39990, 50000 - 59990, R0000 - R9990 и L0000 - L9990 на уровне 5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</w:t>
      </w:r>
      <w:r w:rsidR="00DC7D4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местного бюджета.</w:t>
      </w:r>
    </w:p>
    <w:p w:rsidR="00C11B79" w:rsidRPr="00F20A99" w:rsidRDefault="000A215D" w:rsidP="00C11B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1B7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05BD1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реализации мероприятий (результатов) муниципальных проектов в рамках нацпроектов, иных муниципальных проектов в составе целевой статьи:</w:t>
      </w:r>
    </w:p>
    <w:tbl>
      <w:tblPr>
        <w:tblW w:w="97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81"/>
        <w:gridCol w:w="2096"/>
        <w:gridCol w:w="872"/>
        <w:gridCol w:w="1680"/>
        <w:gridCol w:w="705"/>
        <w:gridCol w:w="709"/>
        <w:gridCol w:w="571"/>
        <w:gridCol w:w="651"/>
        <w:gridCol w:w="478"/>
      </w:tblGrid>
      <w:tr w:rsidR="00C11B79" w:rsidRPr="00F20A99" w:rsidTr="00C11B79">
        <w:tc>
          <w:tcPr>
            <w:tcW w:w="9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C11B79" w:rsidRPr="00F20A99" w:rsidTr="00C11B79"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статья</w:t>
            </w:r>
          </w:p>
        </w:tc>
        <w:tc>
          <w:tcPr>
            <w:tcW w:w="31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C11B79" w:rsidRPr="00F20A99" w:rsidTr="00C11B79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Программное направление деятельности</w:t>
            </w:r>
          </w:p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(код муниципальной программы </w:t>
            </w:r>
            <w:r w:rsidR="00DC7D4F"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Роговского </w:t>
            </w: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сельского поселения)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Тип структурного элемента муниципальной программы </w:t>
            </w:r>
            <w:r w:rsidR="00DC7D4F"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Роговского</w:t>
            </w: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</w:p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15D" w:rsidRPr="00F20A99" w:rsidRDefault="000A215D" w:rsidP="000A2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Структурный </w:t>
            </w:r>
            <w:r w:rsidR="00DC7D4F"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элемент (</w:t>
            </w: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код муниципального проекта в рамках нацпроекта, соответствующий коду федерального проекта,</w:t>
            </w:r>
          </w:p>
          <w:p w:rsidR="00C11B79" w:rsidRPr="00F20A99" w:rsidRDefault="000A215D" w:rsidP="000A2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код иного муниципального </w:t>
            </w:r>
            <w:r w:rsidR="00DC7D4F"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проекта) </w:t>
            </w:r>
          </w:p>
        </w:tc>
        <w:tc>
          <w:tcPr>
            <w:tcW w:w="31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05BD1" w:rsidRPr="00F20A99" w:rsidTr="000B1F45">
        <w:tc>
          <w:tcPr>
            <w:tcW w:w="9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в целевой статье:</w:t>
            </w:r>
          </w:p>
        </w:tc>
      </w:tr>
      <w:tr w:rsidR="00405BD1" w:rsidRPr="00F20A99" w:rsidTr="00C11B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5BD1" w:rsidRPr="00F20A99" w:rsidTr="000B1F45">
        <w:tc>
          <w:tcPr>
            <w:tcW w:w="9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F20A9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в классификации расходов:</w:t>
            </w:r>
          </w:p>
        </w:tc>
      </w:tr>
      <w:tr w:rsidR="00C11B79" w:rsidRPr="00F20A99" w:rsidTr="00C11B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F20A9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C11B79" w:rsidRPr="00F20A9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1B79" w:rsidRPr="00F20A99" w:rsidRDefault="00405BD1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2.5.1. </w:t>
      </w:r>
      <w:r w:rsidR="00C11B7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Отражение расходов местного бюджета по целевым статьям расходов на реализацию 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</w:t>
      </w:r>
      <w:r w:rsidR="00C11B7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альных проектов в рамках нацпроектов осуществляется на 4 - 5 разряде кода целевой статьи расходов (11, 12 разряды кода классификации расходов).</w:t>
      </w:r>
    </w:p>
    <w:p w:rsidR="00C11B79" w:rsidRPr="00F20A9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Значение 4 - 5 разряда кода целевой статьи расходов местного бюджета для расходов на реализацию </w:t>
      </w:r>
      <w:r w:rsidR="00405BD1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альных проектов в рамках нацпроектов должно соответствовать 4 - 5 разряду кода целевой статьи расходов федерального бюджета на реализацию соответствующих федеральных проекто</w:t>
      </w:r>
      <w:r w:rsidR="00857CC0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в.</w:t>
      </w:r>
    </w:p>
    <w:p w:rsidR="00C11B79" w:rsidRPr="00F20A9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Отражение расходов местного бюджета по кодам направлений расходов на реализацию </w:t>
      </w:r>
      <w:r w:rsidR="00E36CC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альных проектов в рамках нацпроектов, в целях финансового обеспечения (софинансирования) которых предоставляются межбюджетные трансферты из федерального бюджета, осуществляется с учетом следующего:</w:t>
      </w:r>
    </w:p>
    <w:p w:rsidR="00C11B79" w:rsidRPr="00F20A9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E36CC6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расходы местных бюджетов, отражаются по направлениям расходов 50000 - 59990, соответствующим направлениям расходов федерального бюджета, в полном объеме, предусмотренном в соглашении о предоставлении субсидии (иного межбюджетного трансферта) из федерального бюджета (далее - Соглашение).</w:t>
      </w:r>
    </w:p>
    <w:p w:rsidR="00C11B79" w:rsidRPr="00F20A99" w:rsidRDefault="00C11B79" w:rsidP="00E3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отдельным направлениям расходов может быть установлена необходимая детализация 5 разряда указанных кодов направлений расходов, если в 5 разряде кода направления расходов содержится значение «0». </w:t>
      </w:r>
    </w:p>
    <w:p w:rsidR="00E36CC6" w:rsidRPr="00F20A99" w:rsidRDefault="00C11B79" w:rsidP="00DC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установлении в 5 разряде кодов направлений расходов федерального бюджета 50000 - 59990 значений "R", "F" или иных буквенных значений, дополнительная </w:t>
      </w:r>
      <w:r w:rsidR="00DC7D4F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детализация не устанавливается.</w:t>
      </w:r>
    </w:p>
    <w:p w:rsidR="00E36CC6" w:rsidRPr="00F20A99" w:rsidRDefault="00E36CC6" w:rsidP="00DC7D4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2.5.2. Финансовый орган муниципального образования 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(результата) структурного элемента проектной части муниципальных программ (муниципального проекта в рамках нацпроекта, иного муниципального проекта) (за исключением мероприятий (результатов), источником финансового обеспечения которых является консолидированная субсидия либо межбюджетный трансферт, предоставленный из федерального бюджета по коду направления расходов, в пятом разряде которого содержится значение «R» или «F»).</w:t>
      </w:r>
    </w:p>
    <w:p w:rsidR="00C11B79" w:rsidRPr="00F20A99" w:rsidRDefault="00E36CC6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2.5.3. Р</w:t>
      </w:r>
      <w:r w:rsidR="00C11B7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асходы </w:t>
      </w:r>
      <w:r w:rsidR="00DC7D4F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местного</w:t>
      </w:r>
      <w:r w:rsidR="00C11B7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бюджета, в случае если в целях достижения основного (базового) результата, предусмотренного в </w:t>
      </w:r>
      <w:r w:rsidR="00064628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C11B7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оглашении, необходимо направление дополнительных средств </w:t>
      </w:r>
      <w:r w:rsidR="00064628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</w:t>
      </w:r>
      <w:r w:rsidR="00C11B7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стного бюджета (увеличение стоимости, удорожание) или необходимо выполнение иных сопутствующих мероприятий, на которые не предусмотрены средства из федерального бюджета, подлежат отражению по кодам направлений расходов, содержащим значения А0000 – А9990, где первый разряд – буква «А» русского алфавита, 2-4 разряды кода соответствуют 2-4 разрядам кода направления расходов федерального бюджета (50000 – 59990). </w:t>
      </w:r>
    </w:p>
    <w:p w:rsidR="00064628" w:rsidRPr="00F20A99" w:rsidRDefault="00C11B79" w:rsidP="00DC7D4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Наименование направления расходов, содержащего значения А0000 – А9990, должно отражать целевое назначение осуществляемых расходов в увязке с реализуемым основным (базовым) мероприятием (результатом) и содержать слова: «Дополнительные расходы </w:t>
      </w:r>
      <w:r w:rsidR="00064628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стного бюджета на ........ в целях достижения значения базового результата, установленного соглашением о предоставлении межбюджетных трансфертов».</w:t>
      </w:r>
    </w:p>
    <w:p w:rsidR="00064628" w:rsidRPr="00F20A99" w:rsidRDefault="00064628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2.5.4. В случае если региональным проектом в рамках нацпроекта, иным региональным проектом предусмотрено достижение значений результатов, превышающих значения основного (базового) результата, определенного в Соглашении, то в соответствии с пунктами 242 и 45 приказа Минфина РФ № 82 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расходы, предусмотренные в целях достижения значений дополнительного результата, подлежат отражению по кодам направлений расходов, содержащим значения Д0000 - Д9990, где 2-4 разряды кода соответствуют 2-4 разряду кода направления расходов, соответствующего основному (базовому) результату. При этом коды направлений расходов, содержащие значения 50000 - 59990, не применяются для направлений расходов областного бюджета (местных бюджетов), соответствующих дополнительным результатам.</w:t>
      </w:r>
    </w:p>
    <w:p w:rsidR="00064628" w:rsidRPr="00F20A99" w:rsidRDefault="00C11B79" w:rsidP="00DC7D4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Наименование направления расходов, содержащего значения Д0000 – Д9990, должно отражать целевое назначение осуществляемых расходов в увязке с реализуемым основным (базовым) мероприятием (результатом) и содержать слова: «Дополнительные расходы </w:t>
      </w:r>
      <w:r w:rsidR="00064628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стного бюджета на ........ в целях превышения значения базового результата, установленного соглашением о предоставлении межбюджетных трансфертов».</w:t>
      </w:r>
    </w:p>
    <w:p w:rsidR="00064628" w:rsidRPr="00F20A99" w:rsidRDefault="00064628" w:rsidP="00DC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Правила применения классификации, изложенные в пунктах 2.5.3 и 2.5.4 настоящего Положения, относятся также к отраже</w:t>
      </w:r>
      <w:r w:rsidR="00DC7D4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расходов, составляющих КПМ.</w:t>
      </w:r>
    </w:p>
    <w:p w:rsidR="00064628" w:rsidRPr="00F20A99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Коды направлений расходов, содержащие значения А0000 - А9990 и Д0000 - Д9990, используются также для отражения расходов местных бюджетов, в целях софинансирования (финансового обеспечения) которых из областного бюджета предоставляются местным бюджетам межбюджетные трансферты на реализацию соответствующих мероприятий (результатов) по целевым статьям, содержащим направление расходов с кодом А0000 - А9990 или Д0000 - Д9990.</w:t>
      </w:r>
    </w:p>
    <w:p w:rsidR="00064628" w:rsidRPr="00F20A99" w:rsidRDefault="00064628" w:rsidP="00DC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кодов целевых статей расходов местного бюджета, содержащих направления расходов А0000 - А9990 и Д0000 - Д9990, обеспечивается однозначная увязка кодов направлений расходов местных бюджетов с кодами направлений расходов областного бюджета. Финансовым органом муниципального образования может быть установлена необходимая детализация пятого разряда, содержащего значение «0», кодов направлений расходов, содержащих значения</w:t>
      </w:r>
      <w:r w:rsidR="00DC7D4F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А0000 - А9990 и Д0000 - Д9990.</w:t>
      </w:r>
    </w:p>
    <w:p w:rsidR="00064628" w:rsidRPr="00F20A99" w:rsidRDefault="00064628" w:rsidP="00DC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2.5.7.</w:t>
      </w:r>
      <w:r w:rsidR="00C11B7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случае, если региональным проектом в рамках нацпроекта, иным региональным проектом предусмотрено достижение результатов, аналогов которых не предусмотрено в Соглашении, расходы областного бюджета отражаются по направлениям расходов, установленным министерством финансов Ростовской области с учетом пункта 2.3 настоящего Положения, за исключением кодов направлений расходов, содержащих значения 50000 - 59990, АХХХХ, ДХХХХ.</w:t>
      </w:r>
    </w:p>
    <w:p w:rsidR="00064628" w:rsidRPr="00F20A99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 При реализации мероприятий (результатов) в рамках КПМ требование о соблюдении правила «одно мероприятие (результат) - одно направление расходов» не соблюдается.</w:t>
      </w:r>
    </w:p>
    <w:p w:rsidR="00064628" w:rsidRPr="00F20A99" w:rsidRDefault="00064628" w:rsidP="00EB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КПМ допустимо применение универсального (единого) направления расходов, например, в целях обеспечения выполнения функций муниципальных органов («</w:t>
      </w:r>
      <w:r w:rsidR="00EB44D1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Расходы на выплаты по оплате труда работников органов местного самоуправления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- 001</w:t>
      </w:r>
      <w:r w:rsidR="004C4AC9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0, «</w:t>
      </w:r>
      <w:r w:rsidR="00EB44D1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Расходы на обеспечение функций органов местного самоуправления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- 00190), обеспечения деятельности муниципальных учреждений («</w:t>
      </w:r>
      <w:r w:rsidR="00EB44D1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Обеспечение деятельности муниципальных учреждений </w:t>
      </w:r>
      <w:r w:rsidR="00EB44D1"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культуры»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 - 00590, «Расходы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 - 00700) и т.д.</w:t>
      </w:r>
    </w:p>
    <w:p w:rsidR="00DF4BF6" w:rsidRPr="00F20A99" w:rsidRDefault="004C4AC9" w:rsidP="00DF4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E21344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расходов.</w:t>
      </w:r>
    </w:p>
    <w:p w:rsidR="00DF4BF6" w:rsidRPr="00F20A99" w:rsidRDefault="00DF4BF6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указанных средств местным бюджетам в форме </w:t>
      </w:r>
      <w:r w:rsidR="004C4AC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исходя из уровней софинансирования, установленных </w:t>
      </w:r>
      <w:r w:rsidR="002B69FD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Правительства Ростовской области,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отражением по направлению расходов 74220.</w:t>
      </w:r>
    </w:p>
    <w:p w:rsidR="00DF4BF6" w:rsidRPr="00F20A99" w:rsidRDefault="00DF4BF6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указанных средств местн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71180.</w:t>
      </w:r>
    </w:p>
    <w:p w:rsidR="004C4AC9" w:rsidRPr="00F20A99" w:rsidRDefault="004C4AC9" w:rsidP="004C4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местн</w:t>
      </w:r>
      <w:r w:rsidR="00EB44D1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EB44D1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софинансирования которых (в том числе в полном объеме)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и местного бюджетов) соответственно по направлению расходов S4220. </w:t>
      </w:r>
    </w:p>
    <w:p w:rsidR="004C4AC9" w:rsidRPr="00F20A99" w:rsidRDefault="004C4AC9" w:rsidP="004C4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местн</w:t>
      </w:r>
      <w:r w:rsidR="00EB44D1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EB44D1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,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области,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7B18A4" w:rsidRPr="00F20A99" w:rsidRDefault="004C4AC9" w:rsidP="00EB44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местн</w:t>
      </w:r>
      <w:r w:rsidR="00EB44D1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EB44D1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, в целях софинансирования которых (в том числе в полном объеме) предоставляются иные межбюджетные трансферты за счет средств резервного фонда Правительства Ростовской области, при перечислении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S1180.</w:t>
      </w:r>
    </w:p>
    <w:p w:rsidR="00CD4E0C" w:rsidRPr="00F20A99" w:rsidRDefault="007B18A4" w:rsidP="00CD4E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DF4BF6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E0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30</w:t>
      </w:r>
      <w:r w:rsidR="00CD4E0C" w:rsidRPr="00F20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CD4E0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Минфина РФ № 82н предусмотрены направления расходов 9Т000-9Т999.</w:t>
      </w:r>
    </w:p>
    <w:p w:rsidR="00CD4E0C" w:rsidRPr="00F20A99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расходов 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исполнение расходных обязательств в рамках реализации полномочий, установленных Федеральным </w:t>
      </w:r>
      <w:hyperlink r:id="rId8" w:history="1">
        <w:r w:rsidRPr="00F20A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190-ФЗ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в целях финансового обеспечения или софинансирования которых из федерального бюджета не предоставляются межбюджетные трансферты, бюджетные кредиты на финансовое обеспечение реализации инфраструктурных проектов или специальные казначейские кредиты, осуществляется по следующим направлениям расходов:</w:t>
      </w:r>
    </w:p>
    <w:p w:rsidR="00CD4E0C" w:rsidRPr="00F20A99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возмещение организациям, осуществляющим регулируемые виды деятельности в сфере теплоснабжения, недополученных доходов от регулируемых видов деятельности в сфере теплоснабжения;</w:t>
      </w:r>
    </w:p>
    <w:p w:rsidR="00CD4E0C" w:rsidRPr="00F20A99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(мощность), теплоноситель; </w:t>
      </w:r>
    </w:p>
    <w:p w:rsidR="00CD4E0C" w:rsidRPr="00F20A99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организацию обеспечения теплоснабжения потребителей на территориях поселений, муниципальных и городских округов.</w:t>
      </w:r>
    </w:p>
    <w:p w:rsidR="00CD4E0C" w:rsidRPr="00F20A99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местн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использовать коды направлений в диапазоне: 9Т600-9Т900.</w:t>
      </w:r>
    </w:p>
    <w:p w:rsidR="00CD4E0C" w:rsidRPr="00F20A99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расходов местн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направлений расходов в целевой статье, в целях финансового обеспечения или софинансирования которых из областного бюджета предоставляются межбюджетные трансферты, отражаются с заменой первой цифры направления расходов «9» на букву латинского алфавита «S». Например, SТ100, SТ200... и т.д. до SТ500.</w:t>
      </w:r>
    </w:p>
    <w:p w:rsidR="005B7C65" w:rsidRPr="00F20A99" w:rsidRDefault="00CD4E0C" w:rsidP="00EB44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Детализацию предлагается осуществлять на 4 и 5 разрядах кода направления расходов при необходимости.</w:t>
      </w:r>
      <w:bookmarkStart w:id="0" w:name="Par5"/>
      <w:bookmarkEnd w:id="0"/>
    </w:p>
    <w:p w:rsidR="001A5901" w:rsidRPr="00F20A99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Отражение расходов местн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EB44D1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1A5901" w:rsidRPr="00F20A99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- по соответствующим направлениям расходов, установленным настоящим </w:t>
      </w:r>
      <w:r w:rsidR="00BB006E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901" w:rsidRPr="00F20A99" w:rsidRDefault="001A5901" w:rsidP="00BB00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- по направлению расходов 79980 «Прочие мероприятия, осуществляемые за счет межбюджетных трансфертов прошлых лет из областного бюджета».</w:t>
      </w:r>
    </w:p>
    <w:p w:rsidR="001A5901" w:rsidRPr="00F20A99" w:rsidRDefault="001A5901" w:rsidP="00BB00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 соответствии с Федеральным законом от 20.07.2020 № 216-ФЗ «О внесении изменений в Бюджетный кодекс Российской Федерации» каждому инициативному проекту, предусмотренному статьей 26.1 Федерального </w:t>
      </w:r>
      <w:r w:rsidR="001228D9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Федерации», поддержанному органами местного самоуправления присваиваются уникальные коды классификации расходов. Методическое обеспечение реализации инициативных проектов осуществляется Министерством финансов Российской Федерации.</w:t>
      </w:r>
    </w:p>
    <w:p w:rsidR="001A5901" w:rsidRPr="00F20A99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пунктом 25 приказа Минфина России № 82н в целях предоставления из областного бюджета местным бюджетам субсидий в целях финансового обеспечения (софинансирования) расходных обязательств муниципальных образований по реализации инициативных проектов предусмотрено направление расходов «74640 – Субсидия на реализацию инициативных проектов». Данное направление расходов может применяться в случае отнесения к различным региональным проектам по государственным программам Ростовской области, а также в случаях</w:t>
      </w:r>
      <w:r w:rsidR="00B8479A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относящихся к проектной деятельности к различным комплексам процессных мероприятий.</w:t>
      </w:r>
    </w:p>
    <w:p w:rsidR="001A5901" w:rsidRPr="00F20A99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расходы, которые в соответствии с пунктами 304, 305 приказа Минфина РФ № 82н и пунктами 8 и 9 настоящего Положения, имеют обособленные направления расходов.</w:t>
      </w:r>
    </w:p>
    <w:p w:rsidR="00EA0C07" w:rsidRPr="00F20A99" w:rsidRDefault="001A5901" w:rsidP="00BB00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</w:t>
      </w:r>
      <w:r w:rsidR="00BB006E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B006E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B006E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BB006E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детализацию по каждому инициативному проекту с учетом изменения первой цифры направления расходов на латинскую букву «S» – S4640».</w:t>
      </w:r>
    </w:p>
    <w:p w:rsidR="00450210" w:rsidRPr="00F20A99" w:rsidRDefault="001A5901" w:rsidP="00FF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отнесения расходов бюджета </w:t>
      </w:r>
      <w:r w:rsidR="00BB006E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соответствующие целевые статьи расходов и перечень кодов целевых статей расходов бюджета </w:t>
      </w:r>
      <w:r w:rsidR="00BB006E"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установлены согласно приложениям № 1, 2 к настоящему Положению.</w:t>
      </w:r>
    </w:p>
    <w:p w:rsidR="0034638A" w:rsidRPr="00F20A99" w:rsidRDefault="0034638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0C" w:rsidRPr="00F20A99" w:rsidRDefault="00CD4E0C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0C" w:rsidRPr="00F20A99" w:rsidRDefault="00CD4E0C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0C" w:rsidRPr="00F20A99" w:rsidRDefault="00CD4E0C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Pr="00F20A99" w:rsidRDefault="0034638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Pr="00F20A99" w:rsidRDefault="0034638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Pr="00F20A99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Pr="00F20A99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Pr="00F20A99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Pr="00F20A99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D4" w:rsidRPr="00F20A99" w:rsidRDefault="00C735D4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Pr="00F20A99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C02A2" w:rsidRPr="00F20A99" w:rsidTr="000D629C">
        <w:tc>
          <w:tcPr>
            <w:tcW w:w="4927" w:type="dxa"/>
          </w:tcPr>
          <w:p w:rsidR="000C02A2" w:rsidRPr="00F20A99" w:rsidRDefault="000C02A2" w:rsidP="000C02A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0C02A2" w:rsidRPr="00F20A99" w:rsidTr="000D629C">
        <w:tc>
          <w:tcPr>
            <w:tcW w:w="4927" w:type="dxa"/>
          </w:tcPr>
          <w:p w:rsidR="000C02A2" w:rsidRPr="00F20A99" w:rsidRDefault="000C02A2" w:rsidP="00C73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применения бюджетной классификации расходов бюджета </w:t>
            </w:r>
            <w:r w:rsidR="00C735D4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Роговского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 и на плановый период 2026 и 2027 годов</w:t>
            </w:r>
          </w:p>
        </w:tc>
      </w:tr>
    </w:tbl>
    <w:p w:rsidR="00564F0C" w:rsidRPr="00F20A99" w:rsidRDefault="00564F0C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2" w:rsidRPr="00F20A99" w:rsidRDefault="00564F0C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отнесения расходов местного бюджета</w:t>
      </w:r>
    </w:p>
    <w:p w:rsidR="00564F0C" w:rsidRPr="00F20A99" w:rsidRDefault="00564F0C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соответс</w:t>
      </w:r>
      <w:r w:rsidR="000C02A2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твующие целевые статьи расходов</w:t>
      </w:r>
    </w:p>
    <w:p w:rsidR="000C02A2" w:rsidRPr="00F20A99" w:rsidRDefault="000C02A2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79A" w:rsidRPr="00F20A99" w:rsidRDefault="00B8479A" w:rsidP="00B8479A">
      <w:pPr>
        <w:autoSpaceDE w:val="0"/>
        <w:autoSpaceDN w:val="0"/>
        <w:adjustRightInd w:val="0"/>
        <w:spacing w:after="0" w:line="240" w:lineRule="auto"/>
        <w:ind w:firstLine="49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Отнесение расходов на муниципальные программы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C735D4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осуществляется на основании Перечня муниципальных программ </w:t>
      </w:r>
      <w:r w:rsidR="00C735D4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поселения, утвержденного распоряжением Администрации Егорлыкского сельского поселения от </w:t>
      </w:r>
      <w:r w:rsidR="00C735D4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C735D4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.2018 № </w:t>
      </w:r>
      <w:r w:rsidR="00C735D4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52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B8479A" w:rsidRPr="00F20A99" w:rsidRDefault="00B8479A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B1F45" w:rsidRPr="00F20A99" w:rsidRDefault="000B1F45" w:rsidP="005316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</w:t>
      </w:r>
      <w:r w:rsidR="00564F0C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531617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Муниципальная программа Роговского сельского поселения                                     </w:t>
      </w:r>
      <w:r w:rsidR="005604EE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«</w:t>
      </w:r>
      <w:r w:rsidR="00531617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Благоустройство территории и развитие жилищно-коммунального хозяйства Роговского сельского  поселения»</w:t>
      </w:r>
    </w:p>
    <w:p w:rsidR="00531617" w:rsidRPr="00F20A99" w:rsidRDefault="00531617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B1F45" w:rsidRPr="00F20A99" w:rsidRDefault="000B1F45" w:rsidP="000B1F4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1.1. Муниципальные проекты, направленные на достижение мероприятий (результатов) федеральных проектов</w:t>
      </w:r>
    </w:p>
    <w:p w:rsidR="001E73C1" w:rsidRPr="00F20A99" w:rsidRDefault="001E73C1" w:rsidP="000B1F4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E73C1" w:rsidRPr="00F20A99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1.2. </w:t>
      </w: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 w:rsidR="00531617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</w:p>
    <w:p w:rsidR="001E73C1" w:rsidRPr="00F20A99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73C1" w:rsidRPr="00F20A99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1.3. Ведомственные проекты</w:t>
      </w:r>
    </w:p>
    <w:p w:rsidR="001E73C1" w:rsidRPr="00F20A99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73C1" w:rsidRPr="00F20A99" w:rsidRDefault="001E73C1" w:rsidP="000B1F4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1.4. Комплексы процессных мероприятий</w:t>
      </w:r>
    </w:p>
    <w:p w:rsidR="000C02A2" w:rsidRPr="00F20A99" w:rsidRDefault="000C02A2" w:rsidP="00A60F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60F58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</w:t>
      </w:r>
      <w:r w:rsidR="001E73C1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 w:rsidR="001E73C1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1E73C1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 «</w:t>
      </w:r>
      <w:r w:rsidR="00531617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Благоустройство</w:t>
      </w:r>
      <w:r w:rsidR="001E73C1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1E73C1" w:rsidRPr="00F20A99" w:rsidRDefault="001E73C1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18"/>
          <w:szCs w:val="28"/>
          <w:lang w:eastAsia="ru-RU"/>
        </w:rPr>
      </w:pPr>
    </w:p>
    <w:p w:rsidR="001E73C1" w:rsidRPr="00F20A99" w:rsidRDefault="00564F0C" w:rsidP="001E7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1E73C1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комплекса процессных мероприятий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24010 – Мероприятия по осуществлению работ, услуг по уборке территории поселения.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бюджета поселения на мероприятия по отлову бродячих животных, покос сорной и карантинной растительности (за исключением кладбищ), дезинсекционную (противоклещевую) обработку территории поселения (за исключением кладбищ), по уборке мусора и грязи, ликвидацию несанкционированных свалок, мероприятия по сбору и утилизации отработанных компактных люминесцентных ламп, а также ртутьсодержащих бытовых термометров, в том числе изготовление паспортов отходов, скол наледи, уборку снега, обработку противогололедными материалами, вырубку поросли и сушняка (за 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исключением кладбищ), в том числе сухих и аварийно опасных деревьев,  а так же побелка деревьев подрядной организацией либо физическими лицами.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24020 - Мероприятия по озеленению территории. 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бюджета поселения на формирование природной среды Роговского сельского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Роговского сельского поселения. 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24030 – Мероприятия по реконструкции, ремонту и содержанию различных элементов мест захоронения (кладбище).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рамках выполнения мероприятия выполняются функции по содержанию и ремонту мест захоронений на территории сельского поселения и осуществлению контроля за реализацией мероприятий в рамках программы, дезинсекционной (противоклещевой) обработке территории кладбищ, вырубку поросли и сушняка, покос сорной растительности и т.д.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24040 - Мероприятия по реконструкции и ремонту ограждений, фасадов, обустройству детских площадок.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бюджета поселения на проведение </w:t>
      </w:r>
      <w:r w:rsidR="005604EE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обследования состояния,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существующих детских игровых площадок, определение мест для установки новых </w:t>
      </w:r>
      <w:r w:rsidR="005604EE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площадок, планирование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работ по установке детских игровых площадок на очередной финансовый год и составление перспективного плана на последующий </w:t>
      </w:r>
      <w:r w:rsidR="005604EE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период, установка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информационных стендов, перицентральных ограждений игровых зон, организацию проведения работ по установке детских игровых площадок.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24050 – Мероприятия по содержанию сетей уличного освещения (в том числе оплата коммунальных услуг). 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бюджета поселения на работы по ремонту объектов сетей уличного освещения, замене ламп и светильников для обеспечения функционирования сетей наружного освещения улиц поселения и дворовых территорий, в соответствии с нормативными требованиями, оплата коммунальных услуг.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85060 - Иные межбюджетные трансферты на осуществление полномочий по организации ритуальных услуг.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бюджета поселения на передачу полномочий из бюджета поселения бюджету муниципального района в соответствии с заключенными соглашениями о передаче полномочий на осуществление полномочий по организации ритуальных услуг.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 4 02 00000 Комплекс процессных мероприятий   «Развитие жилищного хозяйства в Роговском сельском поселении»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бюджета на реализацию комплекса процессных мероприятий по соответствующим направлениям расходов, в том числе: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85010- 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D10284" w:rsidRPr="00F20A99" w:rsidRDefault="00D10284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бюджета поселения на передачу полномочий из бюджета поселения бюджету муниципального района в соответствии с заключенными соглашениями о передаче полномочий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846699" w:rsidRPr="00F20A99" w:rsidRDefault="00846699" w:rsidP="00D102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A41A3" w:rsidRPr="00F20A99" w:rsidRDefault="00564F0C" w:rsidP="008A41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="008A41A3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Муниципальная программа Роговского сельского поселения «Развитие культуры»</w:t>
      </w:r>
    </w:p>
    <w:p w:rsidR="00C44733" w:rsidRPr="00F20A99" w:rsidRDefault="00C44733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4733" w:rsidRPr="00F20A99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2.1. Муниципальные проекты, направленные на достижение мероприятий (результатов) федеральных проектов</w:t>
      </w:r>
    </w:p>
    <w:p w:rsidR="00C44733" w:rsidRPr="00F20A99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44733" w:rsidRPr="00F20A99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2.2. </w:t>
      </w: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 w:rsidR="008A41A3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</w:p>
    <w:p w:rsidR="00C44733" w:rsidRPr="00F20A99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4733" w:rsidRPr="00F20A99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2.3. Ведомственные проекты</w:t>
      </w:r>
    </w:p>
    <w:p w:rsidR="00C44733" w:rsidRPr="00F20A99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4733" w:rsidRPr="00F20A99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2.4. Комплексы процессных мероприятий</w:t>
      </w:r>
    </w:p>
    <w:p w:rsidR="00C44733" w:rsidRPr="00F20A99" w:rsidRDefault="00C44733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8A41A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473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473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C4473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 «</w:t>
      </w:r>
      <w:r w:rsidR="008A41A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Повышение качества и доступности услуг в сфере культуры</w:t>
      </w:r>
      <w:r w:rsidR="00C4473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B4B4D" w:rsidRPr="00F20A99" w:rsidRDefault="005B4B4D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8A41A3" w:rsidRPr="00F20A99" w:rsidRDefault="008A41A3" w:rsidP="008A4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24840 – Выполнение функций муниципальными учреждениями культуры в части реализации мероприятий в сфере культуры.</w:t>
      </w:r>
    </w:p>
    <w:p w:rsidR="008A41A3" w:rsidRPr="00F20A99" w:rsidRDefault="008A41A3" w:rsidP="008A4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бюджета поселения на проведение массовых праздничных мероприятий в части приобретения подарочных наборов, сувениров, призов, благодарственных писем, грамот, дипломов и т.д.</w:t>
      </w:r>
    </w:p>
    <w:p w:rsidR="00564F0C" w:rsidRPr="00F20A99" w:rsidRDefault="00564F0C" w:rsidP="008A41A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F50" w:rsidRPr="00F20A99" w:rsidRDefault="005B4B4D" w:rsidP="00337F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8A41A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 02 00000 Комплекс процессных мероприятий «</w:t>
      </w:r>
      <w:r w:rsidR="008A41A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Развитие культурно-досуговой деятельности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337F50" w:rsidRPr="00F20A99">
        <w:t xml:space="preserve"> </w:t>
      </w:r>
    </w:p>
    <w:p w:rsidR="00337F50" w:rsidRPr="00F20A99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A41A3" w:rsidRPr="00F20A99" w:rsidRDefault="008A41A3" w:rsidP="008A4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расходов, в том числе:</w:t>
      </w:r>
    </w:p>
    <w:p w:rsidR="008A41A3" w:rsidRPr="00F20A99" w:rsidRDefault="008A41A3" w:rsidP="008A4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00590 – Обеспечение деятельности муниципальных учреждений культуры.</w:t>
      </w:r>
    </w:p>
    <w:p w:rsidR="008A41A3" w:rsidRPr="00F20A99" w:rsidRDefault="008A41A3" w:rsidP="008A4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бюджета поселения на содержание и обеспечение деятельности (выполнение муниципального задания) муниципального казенного учреждения культуры и спорта Роговского сельского поселения «Роговский сельский дом культуры».</w:t>
      </w:r>
    </w:p>
    <w:p w:rsidR="00337F50" w:rsidRPr="00F20A99" w:rsidRDefault="00337F50" w:rsidP="008A41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0C" w:rsidRPr="00F20A99" w:rsidRDefault="00564F0C" w:rsidP="00A60F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3. Муниципальная программа </w:t>
      </w:r>
      <w:r w:rsidR="0006160D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Роговского</w:t>
      </w:r>
      <w:r w:rsidR="00A60F58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 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 w:rsidR="0006160D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» </w:t>
      </w:r>
    </w:p>
    <w:p w:rsidR="00337F50" w:rsidRPr="00F20A99" w:rsidRDefault="00337F50" w:rsidP="00A60F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</w:pPr>
    </w:p>
    <w:p w:rsidR="00337F50" w:rsidRPr="00F20A99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337F50" w:rsidRPr="00F20A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.1. Муниципальные проекты, направленные на достижение мероприятий (результатов) федеральных проектов</w:t>
      </w:r>
    </w:p>
    <w:p w:rsidR="00337F50" w:rsidRPr="00F20A99" w:rsidRDefault="00337F50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37F50" w:rsidRPr="00F20A99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337F50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</w:t>
      </w:r>
      <w:r w:rsidR="00337F50" w:rsidRPr="00F20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="00337F50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 w:rsidR="0006160D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Роговского</w:t>
      </w:r>
      <w:r w:rsidR="00337F50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</w:p>
    <w:p w:rsidR="00337F50" w:rsidRPr="00F20A99" w:rsidRDefault="00337F50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E4BCD" w:rsidRPr="00F20A99" w:rsidRDefault="006E4BCD" w:rsidP="006E4BCD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05 2 01 00000 Муниципальный проект «Обеспечение пожарной безопасности, безопасности на водных объектах и защита от чрезвычайных ситуаций» </w:t>
      </w:r>
    </w:p>
    <w:p w:rsidR="006E4BCD" w:rsidRPr="00F20A99" w:rsidRDefault="006E4BCD" w:rsidP="006E4BCD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E4BCD" w:rsidRPr="00F20A99" w:rsidRDefault="006E4BCD" w:rsidP="006E4BCD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муниципального проекта по соответствующим направлениям расходов, в том числе:</w:t>
      </w:r>
    </w:p>
    <w:p w:rsidR="006E4BCD" w:rsidRPr="00F20A99" w:rsidRDefault="006E4BCD" w:rsidP="006E4BCD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4850 -</w:t>
      </w: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 по обеспечению первичных мер пожарной безопасности на территории поселений.</w:t>
      </w:r>
    </w:p>
    <w:p w:rsidR="006E4BCD" w:rsidRPr="00F20A99" w:rsidRDefault="006E4BCD" w:rsidP="0023054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бюджета поселения на приобретение комплекта специальной техники на базе трактора с прицепным (цистерна с насосом) </w:t>
      </w:r>
      <w:r w:rsidR="0023054A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навесным (плуг, косилка, погрузчик, ковш) оборудованием</w:t>
      </w:r>
    </w:p>
    <w:p w:rsidR="006E4BCD" w:rsidRPr="00F20A99" w:rsidRDefault="006E4BCD" w:rsidP="00784A6B">
      <w:pPr>
        <w:spacing w:after="0" w:line="240" w:lineRule="auto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F50" w:rsidRPr="00F20A99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337F50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337F50" w:rsidRPr="00F20A99" w:rsidRDefault="00337F50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F50" w:rsidRPr="00F20A99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="00337F50"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.4. Комплексы процессных мероприятий</w:t>
      </w:r>
    </w:p>
    <w:p w:rsidR="00337F50" w:rsidRPr="00F20A99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E22D1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37F50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 w:rsidR="00337F50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3F3C4F" w:rsidRPr="003F3C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Комплекс процессных мероприятий </w:t>
      </w:r>
      <w:r w:rsidR="00E22D1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«Обеспечение первичных мер пожарной безопасности в границах населенных пунктов Роговского сельского поселения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</w:p>
    <w:p w:rsidR="0099175D" w:rsidRPr="00F20A99" w:rsidRDefault="0099175D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99175D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комплекса процессных мероприятий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564F0C" w:rsidRPr="00F20A99" w:rsidRDefault="00E22D13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24370</w:t>
      </w:r>
      <w:r w:rsidR="00564F0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дооснащению современной техникой, оборудованием, снаряжением и улучшению материально-технической базы</w:t>
      </w:r>
      <w:r w:rsidR="00564F0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D13" w:rsidRPr="00F20A99" w:rsidRDefault="00E22D13" w:rsidP="00E2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поселения на </w:t>
      </w:r>
      <w:r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поддержание высокой готовности и дооснащению современной техникой и оборудованием органов управления, сил и средств, приобретение</w:t>
      </w: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брошюр, листовок, знаков, наглядной агитации.</w:t>
      </w:r>
    </w:p>
    <w:p w:rsidR="00E22D13" w:rsidRPr="00F20A99" w:rsidRDefault="00E22D13" w:rsidP="00E2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24860 - Прохождение пожарно- технического минимума руководителей и должностных лиц.</w:t>
      </w:r>
    </w:p>
    <w:p w:rsidR="00E22D13" w:rsidRPr="00F20A99" w:rsidRDefault="00E22D13" w:rsidP="00E2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поселения на прохождение пожарно- технического минимума руководителей и должностных лиц.</w:t>
      </w:r>
    </w:p>
    <w:p w:rsidR="00E22D13" w:rsidRPr="00F20A99" w:rsidRDefault="00E22D13" w:rsidP="00E2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24870 - Страхование ДПД.</w:t>
      </w:r>
    </w:p>
    <w:p w:rsidR="00564F0C" w:rsidRPr="00F20A99" w:rsidRDefault="00E22D13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данному направлению расходов отражаются расходы бюджета поселения на страхование членов добровольной пожарной дружины.</w:t>
      </w:r>
    </w:p>
    <w:p w:rsidR="0099175D" w:rsidRPr="00F20A99" w:rsidRDefault="0099175D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F57494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266A6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 w:rsidR="007266A6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7266A6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E22D13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7266A6"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комплекса процессных мероприятий</w:t>
      </w:r>
      <w:r w:rsidRPr="00F20A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564F0C" w:rsidRPr="00F20A99" w:rsidRDefault="00F57494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24410</w:t>
      </w:r>
      <w:r w:rsidR="00564F0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6028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</w:r>
      <w:r w:rsidR="00564F0C"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028" w:rsidRPr="00F20A99" w:rsidRDefault="00FC6028" w:rsidP="00FC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поселения на приобретение брошюр, листовок, знаков, наглядной агитации, проведение обучения среди организаций и населения поселения мерам защиты от чрезвычайных ситуаций.</w:t>
      </w: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1548E" w:rsidRPr="00F20A99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4. Муниципальная программа </w:t>
      </w:r>
      <w:r w:rsidR="00FC6028" w:rsidRPr="00F20A9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сельского поселения «</w:t>
      </w:r>
      <w:r w:rsidR="00FC6028" w:rsidRPr="00F20A9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Муниципальная политика</w:t>
      </w:r>
      <w:r w:rsidRPr="00F20A9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» </w:t>
      </w:r>
    </w:p>
    <w:p w:rsidR="006777B1" w:rsidRPr="00F20A99" w:rsidRDefault="006777B1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BB3399" w:rsidRPr="00F20A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4.1. Муниципальные проекты, направленные на достижение мероприятий (результатов) федеральных проектов</w:t>
      </w:r>
    </w:p>
    <w:p w:rsidR="00BB3399" w:rsidRPr="00F20A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B3399" w:rsidRPr="00F20A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4.2. </w:t>
      </w: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 w:rsidR="00FC6028"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</w:p>
    <w:p w:rsidR="00BB3399" w:rsidRPr="00F20A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604EE" w:rsidRPr="00F20A99" w:rsidRDefault="005604EE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604EE" w:rsidRPr="00F20A99" w:rsidRDefault="005604EE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B3399" w:rsidRPr="00F20A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4.3. Ведомственные проекты</w:t>
      </w:r>
    </w:p>
    <w:p w:rsidR="00BB3399" w:rsidRPr="00F20A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B3399" w:rsidRPr="00F20A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4.4. Комплексы процессных мероприятий</w:t>
      </w:r>
    </w:p>
    <w:p w:rsidR="00BB3399" w:rsidRPr="00F20A99" w:rsidRDefault="00BB3399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BB3399" w:rsidRPr="00F20A99" w:rsidRDefault="0021548E" w:rsidP="00BB33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</w:t>
      </w:r>
      <w:r w:rsidR="00AE5CAE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BB3399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 w:rsidR="00BB3399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="00BB3399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</w:t>
      </w:r>
      <w:r w:rsidR="00AE5CAE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Повышение эффективности деятельности органов местного самоуправления в области муниципального управления</w:t>
      </w:r>
      <w:r w:rsidR="00BB3399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</w:p>
    <w:p w:rsidR="00BB3399" w:rsidRPr="00F20A99" w:rsidRDefault="00BB3399" w:rsidP="00BB33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</w:p>
    <w:p w:rsidR="00BB3399" w:rsidRPr="00F20A99" w:rsidRDefault="00BB3399" w:rsidP="00BB33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AE5CAE" w:rsidRPr="00F20A99" w:rsidRDefault="00AE5CAE" w:rsidP="00AE5C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24460</w:t>
      </w:r>
      <w:r w:rsidR="0021548E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– 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Мероприятия по участию муниципальных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видеоконференцсвязи. </w:t>
      </w:r>
    </w:p>
    <w:p w:rsidR="00556B60" w:rsidRPr="00F20A99" w:rsidRDefault="00556B60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8E" w:rsidRPr="00F20A99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56B60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399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BB3399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00000 </w:t>
      </w:r>
      <w:r w:rsidR="00BB3399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процессных мероприятий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56B60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функционирования Главы администрации сельского поселения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1548E" w:rsidRPr="00F20A99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8E" w:rsidRPr="00F20A99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BB3399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21548E" w:rsidRPr="00F20A99" w:rsidRDefault="00556B60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00110</w:t>
      </w:r>
      <w:r w:rsidR="0021548E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– 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Расходы на выплаты по оплате труда работников органов местного самоуправления</w:t>
      </w:r>
      <w:r w:rsidR="0021548E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556B60" w:rsidRPr="00F20A99" w:rsidRDefault="00556B60" w:rsidP="0055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бюджета поселения на мероприятия по обеспечению деятельности Главы администрации поселения (заработная плата, начисления на выплаты по оплате труда, прочие выплаты).</w:t>
      </w:r>
    </w:p>
    <w:p w:rsidR="00BB3399" w:rsidRPr="00F20A99" w:rsidRDefault="00BB3399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8E" w:rsidRPr="00F20A99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56B60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556B60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00000 </w:t>
      </w:r>
      <w:r w:rsidR="008B5938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процессных мероприятий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56B60"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Администрации сельского поселения</w:t>
      </w: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1548E" w:rsidRPr="00F20A99" w:rsidRDefault="0021548E" w:rsidP="002154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8E" w:rsidRPr="00F20A99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8B5938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8761F7" w:rsidRPr="00F20A99" w:rsidRDefault="00556B60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00110</w:t>
      </w:r>
      <w:r w:rsidR="0021548E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– </w:t>
      </w:r>
      <w:r w:rsidR="008761F7"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Расходы на выплаты по оплате труда работников органов местного самоуправления.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бюджета поселения на мероприятия по обеспечению деятельности Администрации поселения (заработная плата, начисления на выплаты по оплате труда, прочие выплаты).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00190 - Расходы на обеспечение функций органов местного самоуправления. 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По данному направлению расходов отражаются расходы бюджета поселения на мероприятия по обеспечению деятельности Администрации поселения (материально техническое обеспечение деятельности).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24470- Мероприятия по аттестации рабочих мест Администрации сельского поселения.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бюджета поселения на мероприятия по аттестации рабочих мест Администрации сельского поселения.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24810 – Диспансеризация муниципальных служащих,  технического и обслуживающего персонала Администрации сельского поселения.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бюджета поселения на диспансеризацию муниципальных служащих и медицинский осмотр технического и обслуживающего персонала Администрации Роговского сельского поселения.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24830 - 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бюджета поселения на размещение (опубликование) нормативных правовых актов Администрации Роговского сельского поселения и иной правовой информации.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72390 – 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99990 – Реализация направления расходов в рамках обеспечения деятельности Администрации Роговского сельского поселения.</w:t>
      </w:r>
    </w:p>
    <w:p w:rsidR="008761F7" w:rsidRPr="00F20A99" w:rsidRDefault="008761F7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бюджета поселения на уплату налогов, сборов и иных платежей.</w:t>
      </w:r>
    </w:p>
    <w:p w:rsidR="00AA4B76" w:rsidRPr="00F20A99" w:rsidRDefault="00AA4B76" w:rsidP="008761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>06 4 04 00000 Комплекс процессных мероприятий «Пенсионное обеспечение»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10010 - </w:t>
      </w:r>
      <w:r w:rsidRPr="00F20A99">
        <w:rPr>
          <w:rFonts w:ascii="Times New Roman" w:hAnsi="Times New Roman" w:cs="Times New Roman"/>
          <w:sz w:val="28"/>
          <w:szCs w:val="28"/>
        </w:rPr>
        <w:t>Выплата пенсии за выслугу лет.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</w:t>
      </w: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>бюджета поселения на выплату государственной пенсии за выслугу лет лицам, замещавшим муниципальные должности и должности муниципальной службы в Роговском сельском поселении.</w:t>
      </w:r>
    </w:p>
    <w:p w:rsidR="005604EE" w:rsidRPr="00F20A99" w:rsidRDefault="005604EE" w:rsidP="00560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695945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="005604EE" w:rsidRPr="00F20A9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 Роговского сельского поселения «</w:t>
      </w:r>
      <w:r w:rsidR="005604EE" w:rsidRPr="00F20A99">
        <w:rPr>
          <w:rFonts w:ascii="Times New Roman" w:hAnsi="Times New Roman" w:cs="Times New Roman"/>
          <w:b/>
          <w:sz w:val="28"/>
          <w:szCs w:val="28"/>
        </w:rPr>
        <w:t>Энергоэффективность и развитие энергетики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95945" w:rsidRPr="00F20A99" w:rsidRDefault="00695945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b/>
          <w:snapToGrid w:val="0"/>
          <w:sz w:val="28"/>
          <w:szCs w:val="28"/>
        </w:rPr>
        <w:t>5.1. Муниципальные проекты, направленные на достижение мероприятий (результатов) федеральных проектов</w:t>
      </w: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b/>
          <w:snapToGrid w:val="0"/>
          <w:sz w:val="28"/>
          <w:szCs w:val="28"/>
        </w:rPr>
        <w:t>5.2. Муниципальные проекты, направленные на достижение целей социально-экономического развития Роговского сельского поселения</w:t>
      </w: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b/>
          <w:snapToGrid w:val="0"/>
          <w:sz w:val="28"/>
          <w:szCs w:val="28"/>
        </w:rPr>
        <w:t>5.3. Ведомственные проекты</w:t>
      </w: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b/>
          <w:snapToGrid w:val="0"/>
          <w:sz w:val="28"/>
          <w:szCs w:val="28"/>
        </w:rPr>
        <w:t>5.4. Комплексы процессных мероприятий</w:t>
      </w:r>
    </w:p>
    <w:p w:rsidR="005604EE" w:rsidRPr="00F20A99" w:rsidRDefault="005604EE" w:rsidP="0069594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07 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4 01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695945" w:rsidRPr="00F20A99">
        <w:rPr>
          <w:rFonts w:ascii="Times New Roman" w:hAnsi="Times New Roman" w:cs="Times New Roman"/>
          <w:color w:val="000000"/>
          <w:sz w:val="28"/>
          <w:szCs w:val="28"/>
        </w:rPr>
        <w:t>Комплекс процессных мероприятий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«Реализация комплекса энергосберегающих мероприятий на территории муниципального образования «Роговское сельское поселение»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комплекса процессных мероприятий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по соотве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24520 - Мероприятия по внедрению энергосберегающих светильников, в т.ч. на базе светодиодных ламп. 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внедрению энергосберегающих светильников, в т.ч. на базе светодиодных ламп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24530 - Мероприятия </w:t>
      </w:r>
      <w:r w:rsidR="00695945" w:rsidRPr="00F20A99">
        <w:rPr>
          <w:rFonts w:ascii="Times New Roman" w:hAnsi="Times New Roman" w:cs="Times New Roman"/>
          <w:color w:val="000000"/>
          <w:sz w:val="28"/>
          <w:szCs w:val="28"/>
        </w:rPr>
        <w:t>по замене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окон и входных дверей на энергосберегающие в учреждениях социальной сферы.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</w:t>
      </w:r>
      <w:r w:rsidR="00695945" w:rsidRPr="00F20A99">
        <w:rPr>
          <w:rFonts w:ascii="Times New Roman" w:hAnsi="Times New Roman" w:cs="Times New Roman"/>
          <w:color w:val="000000"/>
          <w:sz w:val="28"/>
          <w:szCs w:val="28"/>
        </w:rPr>
        <w:t>по замене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окон и дверей на энергосберегающие в учреждениях социальной сферы.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07 2 00 00000 </w:t>
      </w:r>
      <w:r w:rsidR="00695945" w:rsidRPr="00F20A99">
        <w:rPr>
          <w:rFonts w:ascii="Times New Roman" w:hAnsi="Times New Roman" w:cs="Times New Roman"/>
          <w:kern w:val="2"/>
          <w:sz w:val="28"/>
          <w:szCs w:val="28"/>
        </w:rPr>
        <w:t>Комплекс процессных мероприятий</w:t>
      </w:r>
      <w:r w:rsidRPr="00F20A99">
        <w:rPr>
          <w:rFonts w:ascii="Times New Roman" w:hAnsi="Times New Roman" w:cs="Times New Roman"/>
          <w:bCs/>
          <w:kern w:val="2"/>
          <w:sz w:val="28"/>
          <w:szCs w:val="28"/>
        </w:rPr>
        <w:t xml:space="preserve"> «</w:t>
      </w:r>
      <w:r w:rsidRPr="00F20A99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F20A99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695945" w:rsidRPr="00F20A99" w:rsidRDefault="00695945" w:rsidP="005604E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95945" w:rsidRPr="00F20A99" w:rsidRDefault="00695945" w:rsidP="0069594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поселения на реализацию комплекса процессных мероприятий по соответствующим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95945" w:rsidRPr="00F20A99" w:rsidRDefault="00695945" w:rsidP="005604E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24540 - </w:t>
      </w:r>
      <w:r w:rsidRPr="00F20A99">
        <w:rPr>
          <w:rFonts w:ascii="Times New Roman" w:hAnsi="Times New Roman" w:cs="Times New Roman"/>
          <w:sz w:val="28"/>
          <w:szCs w:val="28"/>
        </w:rPr>
        <w:t>Изготовление ПСД на строительство сетей уличного освещения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разработке ПСД на строительство уличного освещения с применением энергосберегающих ламп и установкой счетчиков электроэнергии</w:t>
      </w:r>
    </w:p>
    <w:p w:rsidR="005604EE" w:rsidRPr="00F20A99" w:rsidRDefault="005604EE" w:rsidP="00560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          24550 - </w:t>
      </w:r>
      <w:r w:rsidRPr="00F20A99">
        <w:rPr>
          <w:rFonts w:ascii="Times New Roman" w:hAnsi="Times New Roman" w:cs="Times New Roman"/>
          <w:kern w:val="2"/>
          <w:sz w:val="28"/>
          <w:szCs w:val="28"/>
        </w:rPr>
        <w:t>Строительство сетей уличного освещения.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разработке ПСД на строительство уличного освещения с применением энергосберегающих ламп и установкой счетчиков электроэнергии.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695945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="005604EE" w:rsidRPr="00F20A9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 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 Роговского сельского поселения «</w:t>
      </w:r>
      <w:r w:rsidR="005604EE" w:rsidRPr="00F20A99">
        <w:rPr>
          <w:rFonts w:ascii="Times New Roman" w:hAnsi="Times New Roman" w:cs="Times New Roman"/>
          <w:b/>
          <w:sz w:val="28"/>
          <w:szCs w:val="28"/>
        </w:rPr>
        <w:t>Обеспечение общественного порядка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08 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695945" w:rsidRPr="00F20A99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F20A99">
        <w:rPr>
          <w:rFonts w:ascii="Times New Roman" w:hAnsi="Times New Roman" w:cs="Times New Roman"/>
          <w:sz w:val="28"/>
          <w:szCs w:val="28"/>
        </w:rPr>
        <w:t xml:space="preserve"> «Профилактика экстремизма и терроризма в Роговском сельском поселении»</w:t>
      </w:r>
    </w:p>
    <w:p w:rsidR="005604EE" w:rsidRPr="00F20A99" w:rsidRDefault="005604EE" w:rsidP="0056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комплекса процессных мероприятий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по соответствующим направлениям расходов. 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24620 - </w:t>
      </w:r>
      <w:r w:rsidRPr="00F20A99">
        <w:rPr>
          <w:rFonts w:ascii="Times New Roman" w:hAnsi="Times New Roman" w:cs="Times New Roman"/>
          <w:bCs/>
          <w:sz w:val="28"/>
          <w:szCs w:val="28"/>
        </w:rPr>
        <w:t>Мероприятия по и</w:t>
      </w:r>
      <w:r w:rsidRPr="00F20A99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нформационно-пропагандистскому противодействию терроризму и   экстремизму</w:t>
      </w:r>
      <w:r w:rsidRPr="00F20A99">
        <w:rPr>
          <w:rFonts w:ascii="Times New Roman" w:hAnsi="Times New Roman" w:cs="Times New Roman"/>
          <w:sz w:val="28"/>
          <w:szCs w:val="28"/>
        </w:rPr>
        <w:t>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 xml:space="preserve">расходы бюджета поселения </w:t>
      </w:r>
      <w:r w:rsidRPr="00F20A99">
        <w:rPr>
          <w:rFonts w:ascii="Times New Roman" w:hAnsi="Times New Roman" w:cs="Times New Roman"/>
          <w:bCs/>
          <w:sz w:val="28"/>
          <w:szCs w:val="28"/>
        </w:rPr>
        <w:t>по и</w:t>
      </w:r>
      <w:r w:rsidRPr="00F20A99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нформационно-пропагандистскому противодействию терроризму и   экстремизму</w:t>
      </w:r>
      <w:r w:rsidRPr="00F20A99">
        <w:rPr>
          <w:rFonts w:ascii="Times New Roman" w:hAnsi="Times New Roman" w:cs="Times New Roman"/>
          <w:sz w:val="28"/>
          <w:szCs w:val="28"/>
        </w:rPr>
        <w:t>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24630 - </w:t>
      </w:r>
      <w:r w:rsidRPr="00F20A99">
        <w:rPr>
          <w:rFonts w:ascii="Times New Roman" w:hAnsi="Times New Roman" w:cs="Times New Roman"/>
          <w:sz w:val="28"/>
          <w:szCs w:val="28"/>
        </w:rPr>
        <w:t>Мероприятия  по обеспечению социальной и культурной адаптации мигрантов.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F20A99">
        <w:rPr>
          <w:rFonts w:ascii="Times New Roman" w:hAnsi="Times New Roman" w:cs="Times New Roman"/>
          <w:sz w:val="28"/>
          <w:szCs w:val="28"/>
        </w:rPr>
        <w:t xml:space="preserve"> по обеспечению социальной и культурной адаптации мигрантов.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08 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4 02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695945" w:rsidRPr="00F20A99">
        <w:rPr>
          <w:rFonts w:ascii="Times New Roman" w:hAnsi="Times New Roman" w:cs="Times New Roman"/>
          <w:sz w:val="28"/>
          <w:szCs w:val="28"/>
        </w:rPr>
        <w:t xml:space="preserve">Комплекс процессных </w:t>
      </w:r>
      <w:r w:rsidR="002A6063" w:rsidRPr="00F20A99">
        <w:rPr>
          <w:rFonts w:ascii="Times New Roman" w:hAnsi="Times New Roman" w:cs="Times New Roman"/>
          <w:sz w:val="28"/>
          <w:szCs w:val="28"/>
        </w:rPr>
        <w:t>мероприятий «</w:t>
      </w:r>
      <w:r w:rsidRPr="00F20A99">
        <w:rPr>
          <w:rFonts w:ascii="Times New Roman" w:hAnsi="Times New Roman" w:cs="Times New Roman"/>
          <w:sz w:val="28"/>
          <w:szCs w:val="28"/>
        </w:rPr>
        <w:t>Повышение безопасности жизнедеятельности населения на территории Роговского сельского поселения»</w:t>
      </w:r>
    </w:p>
    <w:p w:rsidR="005604EE" w:rsidRPr="00F20A99" w:rsidRDefault="005604EE" w:rsidP="0056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посе</w:t>
      </w:r>
      <w:r w:rsidR="00695945" w:rsidRPr="00F20A99">
        <w:rPr>
          <w:rFonts w:ascii="Times New Roman" w:hAnsi="Times New Roman" w:cs="Times New Roman"/>
          <w:snapToGrid w:val="0"/>
          <w:sz w:val="28"/>
          <w:szCs w:val="28"/>
        </w:rPr>
        <w:t>ления на реализацию комплекса процессных мероприятий по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соответствующим направлениям расходов.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24680 - </w:t>
      </w:r>
      <w:r w:rsidRPr="00F20A99">
        <w:rPr>
          <w:rFonts w:ascii="Times New Roman" w:hAnsi="Times New Roman" w:cs="Times New Roman"/>
          <w:sz w:val="28"/>
          <w:szCs w:val="28"/>
        </w:rPr>
        <w:t>Меры по общей профилактике наркомании, формированию антинаркотического мировоззрения</w:t>
      </w:r>
      <w:r w:rsidR="00276F0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F20A99">
        <w:rPr>
          <w:rFonts w:ascii="Times New Roman" w:hAnsi="Times New Roman" w:cs="Times New Roman"/>
          <w:bCs/>
          <w:sz w:val="28"/>
          <w:szCs w:val="28"/>
        </w:rPr>
        <w:t xml:space="preserve"> по и</w:t>
      </w:r>
      <w:r w:rsidRPr="00F20A99">
        <w:rPr>
          <w:rFonts w:ascii="Times New Roman" w:hAnsi="Times New Roman" w:cs="Times New Roman"/>
          <w:spacing w:val="-6"/>
          <w:sz w:val="28"/>
          <w:szCs w:val="28"/>
        </w:rPr>
        <w:t>нформационно-пропагандистскому противодействию экстремизму и терроризму.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24690 - </w:t>
      </w:r>
      <w:r w:rsidRPr="00F20A99">
        <w:rPr>
          <w:rFonts w:ascii="Times New Roman" w:hAnsi="Times New Roman" w:cs="Times New Roman"/>
          <w:sz w:val="28"/>
          <w:szCs w:val="28"/>
        </w:rPr>
        <w:t xml:space="preserve">Мероприятия по противодействию </w:t>
      </w:r>
      <w:r w:rsidR="00695945" w:rsidRPr="00F20A99">
        <w:rPr>
          <w:rFonts w:ascii="Times New Roman" w:hAnsi="Times New Roman" w:cs="Times New Roman"/>
          <w:sz w:val="28"/>
          <w:szCs w:val="28"/>
        </w:rPr>
        <w:t>злоупотреблению наркотиками</w:t>
      </w:r>
      <w:r w:rsidRPr="00F20A99">
        <w:rPr>
          <w:rFonts w:ascii="Times New Roman" w:hAnsi="Times New Roman" w:cs="Times New Roman"/>
          <w:sz w:val="28"/>
          <w:szCs w:val="28"/>
        </w:rPr>
        <w:t xml:space="preserve"> и их незаконному обороту мировоззрения.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pacing w:val="-6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A99"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r w:rsidR="00695945" w:rsidRPr="00F20A99">
        <w:rPr>
          <w:rFonts w:ascii="Times New Roman" w:hAnsi="Times New Roman" w:cs="Times New Roman"/>
          <w:sz w:val="28"/>
          <w:szCs w:val="28"/>
        </w:rPr>
        <w:t>злоупотребления наркотиков</w:t>
      </w:r>
      <w:r w:rsidRPr="00F20A99">
        <w:rPr>
          <w:rFonts w:ascii="Times New Roman" w:hAnsi="Times New Roman" w:cs="Times New Roman"/>
          <w:sz w:val="28"/>
          <w:szCs w:val="28"/>
        </w:rPr>
        <w:t xml:space="preserve"> и их незаконному обороту мировоззрения</w:t>
      </w:r>
      <w:r w:rsidRPr="00F20A9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604EE" w:rsidRPr="00F20A99" w:rsidRDefault="005604EE" w:rsidP="0056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B6721B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="005604EE" w:rsidRPr="00F20A9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5604EE" w:rsidRPr="00F20A99">
        <w:rPr>
          <w:rFonts w:ascii="Times New Roman" w:hAnsi="Times New Roman" w:cs="Times New Roman"/>
          <w:b/>
          <w:sz w:val="28"/>
          <w:szCs w:val="28"/>
        </w:rPr>
        <w:t>Муниципальная программа  Роговского сельского поселения «Управление муниципальными финансами и создание условий для эффективного управления муниципальными финансами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4EE" w:rsidRPr="00F20A99" w:rsidRDefault="005604EE" w:rsidP="0056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09 4 0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16904" w:rsidRPr="00F20A99">
        <w:rPr>
          <w:rFonts w:ascii="Times New Roman" w:hAnsi="Times New Roman" w:cs="Times New Roman"/>
          <w:bCs/>
          <w:sz w:val="28"/>
          <w:szCs w:val="28"/>
        </w:rPr>
        <w:t>Комплекс процессных мероприятий</w:t>
      </w:r>
      <w:r w:rsidRPr="00F20A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20A99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F20A99">
        <w:rPr>
          <w:rFonts w:ascii="Times New Roman" w:hAnsi="Times New Roman" w:cs="Times New Roman"/>
          <w:bCs/>
          <w:sz w:val="28"/>
          <w:szCs w:val="28"/>
        </w:rPr>
        <w:t>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комплекса процессных мероприятий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>85020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F20A99">
        <w:rPr>
          <w:rFonts w:ascii="Times New Roman" w:hAnsi="Times New Roman" w:cs="Times New Roman"/>
          <w:sz w:val="28"/>
          <w:szCs w:val="28"/>
        </w:rPr>
        <w:t>Иные межбюджетные трансферты на обеспечение полномочий по осуществлению внешнего муниципального финансового контроля</w:t>
      </w:r>
      <w:r w:rsidRPr="00F20A99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передачу полномочий из бюджета поселения бюджету муниципального района в соответствии с заключенными соглашениями </w:t>
      </w:r>
      <w:r w:rsidRPr="00F20A99">
        <w:rPr>
          <w:rFonts w:ascii="Times New Roman" w:hAnsi="Times New Roman" w:cs="Times New Roman"/>
          <w:sz w:val="28"/>
          <w:szCs w:val="28"/>
        </w:rPr>
        <w:t>на обеспечение полномочий по осуществлению внешнего муниципального финансового контроля.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09 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>4 05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16904" w:rsidRPr="00F20A99">
        <w:rPr>
          <w:rFonts w:ascii="Times New Roman" w:hAnsi="Times New Roman" w:cs="Times New Roman"/>
          <w:bCs/>
          <w:sz w:val="28"/>
          <w:szCs w:val="28"/>
        </w:rPr>
        <w:t>Комплекс процессных мероприятий</w:t>
      </w:r>
      <w:r w:rsidRPr="00F20A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20A99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F20A99">
        <w:rPr>
          <w:rFonts w:ascii="Times New Roman" w:hAnsi="Times New Roman" w:cs="Times New Roman"/>
          <w:bCs/>
          <w:sz w:val="28"/>
          <w:szCs w:val="28"/>
        </w:rPr>
        <w:t>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>комплекса процессных мероприятий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>85140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F20A99">
        <w:rPr>
          <w:rFonts w:ascii="Times New Roman" w:hAnsi="Times New Roman" w:cs="Times New Roman"/>
          <w:sz w:val="28"/>
          <w:szCs w:val="28"/>
        </w:rPr>
        <w:t>Иные межбюджетные трансферты на обеспечение полномочий по осуществлению внутреннего муниципального финансового контроля</w:t>
      </w:r>
      <w:r w:rsidRPr="00F20A99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передачу полномочий из бюджета поселения бюджету муниципального района в соответствии с заключенными соглашениями </w:t>
      </w:r>
      <w:r w:rsidRPr="00F20A99">
        <w:rPr>
          <w:rFonts w:ascii="Times New Roman" w:hAnsi="Times New Roman" w:cs="Times New Roman"/>
          <w:sz w:val="28"/>
          <w:szCs w:val="28"/>
        </w:rPr>
        <w:t>на обеспечение полномочий по осуществлению внутреннего муниципального финансового контроля.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F16904" w:rsidP="00560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A9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604EE" w:rsidRPr="00F20A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604EE" w:rsidRPr="00F20A99">
        <w:rPr>
          <w:rFonts w:ascii="Times New Roman" w:hAnsi="Times New Roman" w:cs="Times New Roman"/>
          <w:b/>
          <w:sz w:val="28"/>
          <w:szCs w:val="28"/>
        </w:rPr>
        <w:t>Муниципальная программа Роговского сельского поселения «Противодействие коррупции в Роговском сельском поселении»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F1690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10 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16904" w:rsidRPr="00F20A99">
        <w:rPr>
          <w:rFonts w:ascii="Times New Roman" w:hAnsi="Times New Roman" w:cs="Times New Roman"/>
          <w:bCs/>
          <w:sz w:val="28"/>
          <w:szCs w:val="28"/>
        </w:rPr>
        <w:t>Комплекс процессных мероприятий</w:t>
      </w:r>
      <w:r w:rsidRPr="00F20A99">
        <w:rPr>
          <w:rFonts w:ascii="Times New Roman" w:hAnsi="Times New Roman" w:cs="Times New Roman"/>
          <w:sz w:val="28"/>
          <w:szCs w:val="28"/>
        </w:rPr>
        <w:t xml:space="preserve"> «Совершенствование нормативного правового регулирования в сфере противодействия коррупции»</w:t>
      </w:r>
    </w:p>
    <w:p w:rsidR="005604EE" w:rsidRPr="00F20A99" w:rsidRDefault="005604EE" w:rsidP="0056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>комплекса процессных мероприятий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>24660</w:t>
      </w:r>
      <w:r w:rsidRPr="00F20A99">
        <w:rPr>
          <w:rFonts w:ascii="Times New Roman" w:hAnsi="Times New Roman" w:cs="Times New Roman"/>
          <w:sz w:val="28"/>
          <w:szCs w:val="28"/>
        </w:rPr>
        <w:t xml:space="preserve"> – 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на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F20A99">
        <w:rPr>
          <w:rFonts w:ascii="Times New Roman" w:hAnsi="Times New Roman" w:cs="Times New Roman"/>
          <w:sz w:val="28"/>
          <w:szCs w:val="28"/>
        </w:rPr>
        <w:t xml:space="preserve">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 xml:space="preserve">10 </w:t>
      </w:r>
      <w:r w:rsidR="00F16904" w:rsidRPr="00F20A99">
        <w:rPr>
          <w:rFonts w:ascii="Times New Roman" w:hAnsi="Times New Roman" w:cs="Times New Roman"/>
          <w:sz w:val="28"/>
          <w:szCs w:val="28"/>
        </w:rPr>
        <w:t>4 02</w:t>
      </w:r>
      <w:r w:rsidRPr="00F20A99">
        <w:rPr>
          <w:rFonts w:ascii="Times New Roman" w:hAnsi="Times New Roman" w:cs="Times New Roman"/>
          <w:sz w:val="28"/>
          <w:szCs w:val="28"/>
        </w:rPr>
        <w:t xml:space="preserve"> 00000 </w:t>
      </w:r>
      <w:r w:rsidR="00F16904" w:rsidRPr="00F20A99">
        <w:rPr>
          <w:rFonts w:ascii="Times New Roman" w:hAnsi="Times New Roman" w:cs="Times New Roman"/>
          <w:bCs/>
          <w:sz w:val="28"/>
          <w:szCs w:val="28"/>
        </w:rPr>
        <w:t>Комплекс процессных мероприятий</w:t>
      </w:r>
      <w:r w:rsidRPr="00F20A99">
        <w:rPr>
          <w:rFonts w:ascii="Times New Roman" w:hAnsi="Times New Roman" w:cs="Times New Roman"/>
          <w:sz w:val="28"/>
          <w:szCs w:val="28"/>
        </w:rPr>
        <w:t xml:space="preserve"> «Обеспечение открытости и доступности для населения деятельности органа местного самоуправления Роговского сельского поселения»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F16904" w:rsidRPr="00F20A99">
        <w:rPr>
          <w:rFonts w:ascii="Times New Roman" w:hAnsi="Times New Roman" w:cs="Times New Roman"/>
          <w:snapToGrid w:val="0"/>
          <w:sz w:val="28"/>
          <w:szCs w:val="28"/>
        </w:rPr>
        <w:t>комплекса процессных мероприятий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>24650 – 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F20A99">
        <w:rPr>
          <w:rFonts w:ascii="Times New Roman" w:hAnsi="Times New Roman" w:cs="Times New Roman"/>
          <w:sz w:val="28"/>
          <w:szCs w:val="28"/>
        </w:rPr>
        <w:t>расходы бюджета поселения по размещению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F17B1" w:rsidRPr="00F20A99" w:rsidRDefault="004F17B1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F17B1" w:rsidRPr="00F20A99" w:rsidRDefault="004F17B1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F17B1" w:rsidRPr="00F20A99" w:rsidRDefault="004F17B1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2A6063" w:rsidP="005604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>. Непрограммные расходы муниципальн</w:t>
      </w:r>
      <w:r w:rsidRPr="00F20A99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</w:t>
      </w:r>
      <w:r w:rsidRPr="00F20A9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604EE" w:rsidRPr="00F20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местного самоуправления Роговского сельского поселения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99 0 00 00000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Непрограммные расходы муниципальн</w:t>
      </w:r>
      <w:r w:rsidR="004F17B1"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4F17B1" w:rsidRPr="00F20A9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Роговского сельского поселения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непрограммных направлений расходов бюджета поселения включают: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 xml:space="preserve">99 1 00 00000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непредвиденных расходов</w:t>
      </w:r>
      <w:r w:rsidRPr="00F2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F20A9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604EE" w:rsidRPr="00F20A99" w:rsidRDefault="005604EE" w:rsidP="00560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4EE" w:rsidRPr="00F20A99" w:rsidRDefault="005604EE" w:rsidP="00560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 xml:space="preserve">         90150 – </w:t>
      </w:r>
      <w:r w:rsidRPr="00F20A99">
        <w:rPr>
          <w:rFonts w:ascii="Times New Roman" w:hAnsi="Times New Roman" w:cs="Times New Roman"/>
          <w:bCs/>
          <w:color w:val="000000"/>
          <w:sz w:val="28"/>
          <w:szCs w:val="28"/>
        </w:rPr>
        <w:t>Резервный фонд Администрации Роговского сельского поселения</w:t>
      </w:r>
      <w:r w:rsidRPr="00F20A99">
        <w:rPr>
          <w:rFonts w:ascii="Times New Roman" w:hAnsi="Times New Roman" w:cs="Times New Roman"/>
          <w:sz w:val="28"/>
          <w:szCs w:val="28"/>
        </w:rPr>
        <w:t>.</w:t>
      </w:r>
    </w:p>
    <w:p w:rsidR="005604EE" w:rsidRPr="00F20A99" w:rsidRDefault="005604EE" w:rsidP="005604E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604EE" w:rsidRPr="00F20A99" w:rsidRDefault="005604EE" w:rsidP="005604E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 xml:space="preserve">99 2 00 00000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Обслуживание муниципального долга Роговского сельского поселения</w:t>
      </w:r>
    </w:p>
    <w:p w:rsidR="005604EE" w:rsidRPr="00F20A99" w:rsidRDefault="005604EE" w:rsidP="005604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F20A9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604EE" w:rsidRPr="00F20A99" w:rsidRDefault="005604EE" w:rsidP="005604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>90090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Процентные платежи по муниципальному долгу Роговского сельского поселения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отражаются: 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процентные платежи по кредитам кредитных организаций в валюте Российской Федерации;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процентные платежи по бюджетным кредитам, предоставленным бюджету поселения другими бюджетами бюджетной системы Российской Федерации;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прочие расходы, связанные с обслуживанием муниципального долга Роговского сельского поселения.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99 9 00 00000 </w:t>
      </w:r>
      <w:r w:rsidRPr="00F20A99">
        <w:rPr>
          <w:rFonts w:ascii="Times New Roman" w:hAnsi="Times New Roman" w:cs="Times New Roman"/>
          <w:bCs/>
          <w:sz w:val="28"/>
          <w:szCs w:val="28"/>
        </w:rPr>
        <w:t>Иные непрограммные мероприятия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непрограммные расходы органов местного самоуправления Роговского сельского поселения, не предусмотренные иными целевыми статьями расходов бюджета поселения, по соответствующим направлениям расходов, в том числе: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24220- </w:t>
      </w:r>
      <w:r w:rsidRPr="00F20A99">
        <w:rPr>
          <w:rFonts w:ascii="Times New Roman" w:hAnsi="Times New Roman" w:cs="Times New Roman"/>
          <w:sz w:val="28"/>
          <w:szCs w:val="28"/>
        </w:rPr>
        <w:t>Расходы на приобретение неисключительных прав использования Портала- программного обеспечения интернет- сайта ИБ ЖКХ.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>бюджета поселения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lastRenderedPageBreak/>
        <w:t>на приобретение неисключительных прав использования Портала- программного обеспечения интернет- сайта ИБ ЖКХ.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>24820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F9478F" w:rsidRPr="00F9478F">
        <w:rPr>
          <w:rFonts w:ascii="Times New Roman" w:hAnsi="Times New Roman" w:cs="Times New Roman"/>
          <w:color w:val="000000"/>
          <w:sz w:val="28"/>
          <w:szCs w:val="28"/>
        </w:rPr>
        <w:t>Оценка муниципального имущества, признание прав и регулирование отношений по муниципальной собственности Роговского сельского поселения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F20A99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имуществом, связанные с оценкой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>муниципального имущества</w:t>
      </w:r>
      <w:r w:rsidRPr="00F20A99">
        <w:rPr>
          <w:rFonts w:ascii="Times New Roman" w:hAnsi="Times New Roman" w:cs="Times New Roman"/>
          <w:sz w:val="28"/>
          <w:szCs w:val="28"/>
        </w:rPr>
        <w:t xml:space="preserve">, признанием прав и регулированием отношений по муниципальной собственности Роговского сельского поселения, в том числе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на организацию работы по муниципальной кадастровой оценке земель, межевание, паспортизация </w:t>
      </w:r>
      <w:r w:rsidR="004F17B1" w:rsidRPr="00F20A99">
        <w:rPr>
          <w:rFonts w:ascii="Times New Roman" w:hAnsi="Times New Roman" w:cs="Times New Roman"/>
          <w:snapToGrid w:val="0"/>
          <w:sz w:val="28"/>
          <w:szCs w:val="28"/>
        </w:rPr>
        <w:t>объектов.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24880 - </w:t>
      </w:r>
      <w:r w:rsidRPr="00F20A99">
        <w:rPr>
          <w:rFonts w:ascii="Times New Roman" w:hAnsi="Times New Roman" w:cs="Times New Roman"/>
          <w:sz w:val="28"/>
          <w:szCs w:val="28"/>
        </w:rPr>
        <w:t>Мероприятия по формированию доступной среды.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F20A99">
        <w:rPr>
          <w:rFonts w:ascii="Times New Roman" w:hAnsi="Times New Roman" w:cs="Times New Roman"/>
          <w:sz w:val="28"/>
          <w:szCs w:val="28"/>
        </w:rPr>
        <w:t>по изготовлению мнемосхемы и составных частей к ней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>24890 - Выплата выходного пособия, сохраняемого среднего месячного заработка на период трудоустройства, работнику, уволенному в связи с ликвидацией организации.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F20A99">
        <w:rPr>
          <w:rFonts w:ascii="Times New Roman" w:hAnsi="Times New Roman" w:cs="Times New Roman"/>
          <w:sz w:val="28"/>
          <w:szCs w:val="28"/>
        </w:rPr>
        <w:t>по выплате выходного пособия, сохраняемого среднего месячного заработка на период трудоустройства, работнику, уволенному в связи с ликвидацией организации.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>51180- Расходы на осуществление переданных полномочий первичного воинского учета на территориях, где о</w:t>
      </w:r>
      <w:r w:rsidR="00894E6A">
        <w:rPr>
          <w:rFonts w:ascii="Times New Roman" w:hAnsi="Times New Roman" w:cs="Times New Roman"/>
          <w:color w:val="000000"/>
          <w:sz w:val="28"/>
          <w:szCs w:val="28"/>
        </w:rPr>
        <w:t>тсутствуют военные комиссариаты.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F20A99">
        <w:rPr>
          <w:rFonts w:ascii="Times New Roman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на осуществление переданных полномочий первичного воинского учета на территориях, где отсутствуют военные комиссариаты.</w:t>
      </w:r>
    </w:p>
    <w:p w:rsidR="005604EE" w:rsidRPr="00F20A99" w:rsidRDefault="005604EE" w:rsidP="00560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 xml:space="preserve">90110 - Условно утвержденные расходы  </w:t>
      </w:r>
    </w:p>
    <w:p w:rsidR="005604EE" w:rsidRPr="00F20A99" w:rsidRDefault="005604EE" w:rsidP="0056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color w:val="000000"/>
          <w:sz w:val="28"/>
          <w:szCs w:val="28"/>
        </w:rPr>
        <w:t>90350 -</w:t>
      </w:r>
      <w:r w:rsidRPr="00F20A99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органы местного самоуправления Роговского сельского поселения.</w:t>
      </w:r>
    </w:p>
    <w:p w:rsidR="005604EE" w:rsidRPr="00F20A99" w:rsidRDefault="005604EE" w:rsidP="0056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F20A99">
        <w:rPr>
          <w:rFonts w:ascii="Times New Roman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</w:t>
      </w:r>
      <w:r w:rsidRPr="00F20A99">
        <w:rPr>
          <w:rFonts w:ascii="Times New Roman" w:hAnsi="Times New Roman" w:cs="Times New Roman"/>
          <w:sz w:val="28"/>
          <w:szCs w:val="28"/>
        </w:rPr>
        <w:t>проведение выборов в органы местного самоуправления Роговского сельского поселения.</w:t>
      </w:r>
    </w:p>
    <w:p w:rsidR="005604EE" w:rsidRPr="00F20A99" w:rsidRDefault="005604EE" w:rsidP="005604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99">
        <w:rPr>
          <w:rFonts w:ascii="Times New Roman" w:hAnsi="Times New Roman" w:cs="Times New Roman"/>
          <w:sz w:val="28"/>
          <w:szCs w:val="28"/>
        </w:rPr>
        <w:t xml:space="preserve">99990 – </w:t>
      </w:r>
      <w:r w:rsidRPr="00F20A99">
        <w:rPr>
          <w:rFonts w:ascii="Times New Roman" w:hAnsi="Times New Roman" w:cs="Times New Roman"/>
          <w:color w:val="000000"/>
          <w:sz w:val="28"/>
          <w:szCs w:val="28"/>
        </w:rPr>
        <w:t>Реализация направления расходов в рамках обеспечения деятельности Администрации Роговского сельского поселения</w:t>
      </w:r>
      <w:r w:rsidR="00894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4EE" w:rsidRPr="00F20A99" w:rsidRDefault="005604EE" w:rsidP="005604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</w:t>
      </w:r>
      <w:r w:rsidRPr="00F20A99">
        <w:rPr>
          <w:rFonts w:ascii="Times New Roman" w:hAnsi="Times New Roman" w:cs="Times New Roman"/>
          <w:sz w:val="28"/>
          <w:szCs w:val="28"/>
        </w:rPr>
        <w:t xml:space="preserve"> отражаются расходы </w:t>
      </w:r>
      <w:r w:rsidRPr="00F20A99">
        <w:rPr>
          <w:rFonts w:ascii="Times New Roman" w:hAnsi="Times New Roman" w:cs="Times New Roman"/>
          <w:snapToGrid w:val="0"/>
          <w:sz w:val="28"/>
          <w:szCs w:val="28"/>
        </w:rPr>
        <w:t xml:space="preserve">бюджета поселения на </w:t>
      </w:r>
      <w:r w:rsidRPr="00F20A99">
        <w:rPr>
          <w:rFonts w:ascii="Times New Roman" w:hAnsi="Times New Roman" w:cs="Times New Roman"/>
          <w:sz w:val="28"/>
          <w:szCs w:val="28"/>
        </w:rPr>
        <w:t>уплату членских взносов в Ассоциацию СМОРО.</w:t>
      </w:r>
    </w:p>
    <w:p w:rsidR="005604EE" w:rsidRPr="00F20A99" w:rsidRDefault="005604EE" w:rsidP="0056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Pr="00F20A99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Pr="00F20A99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Pr="00F20A99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Pr="00F20A99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Pr="00F20A99" w:rsidRDefault="002102CB" w:rsidP="00432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D8" w:rsidRPr="00F20A99" w:rsidRDefault="004321D8" w:rsidP="00432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Pr="00F20A99" w:rsidRDefault="0034638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применения</w:t>
      </w: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классификации расходов бюджета </w:t>
      </w:r>
    </w:p>
    <w:p w:rsidR="00564F0C" w:rsidRPr="00F20A99" w:rsidRDefault="004321D8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564F0C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района на 202</w:t>
      </w:r>
      <w:r w:rsidR="002102CB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2102CB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102CB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кодов целевых статей расходов бюджета </w:t>
      </w:r>
      <w:r w:rsidR="004321D8"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Роговского</w:t>
      </w:r>
      <w:r w:rsidRPr="00F2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Егорлыкского района</w:t>
      </w:r>
    </w:p>
    <w:p w:rsidR="00564F0C" w:rsidRPr="00F20A99" w:rsidRDefault="00564F0C" w:rsidP="0056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  <w:gridCol w:w="34"/>
        <w:gridCol w:w="1985"/>
      </w:tblGrid>
      <w:tr w:rsidR="003B11D3" w:rsidRPr="00F20A99" w:rsidTr="00C858C7">
        <w:trPr>
          <w:gridAfter w:val="2"/>
          <w:wAfter w:w="2019" w:type="dxa"/>
          <w:trHeight w:val="248"/>
          <w:tblHeader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B11D3" w:rsidRPr="00F20A99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статьи расходов</w:t>
            </w:r>
          </w:p>
        </w:tc>
      </w:tr>
      <w:tr w:rsidR="003B11D3" w:rsidRPr="00F20A99" w:rsidTr="00C858C7">
        <w:trPr>
          <w:gridAfter w:val="2"/>
          <w:wAfter w:w="2019" w:type="dxa"/>
          <w:trHeight w:val="248"/>
          <w:tblHeader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B11D3" w:rsidRPr="00F20A99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B11D3" w:rsidRPr="00F20A99" w:rsidTr="00C858C7">
        <w:trPr>
          <w:gridAfter w:val="2"/>
          <w:wAfter w:w="2019" w:type="dxa"/>
          <w:trHeight w:val="846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4321D8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Роговского сельского поселения                                       «Благоустройство территории и развитие жилищно-коммунального хозяйства Роговского сельского  поселения»</w:t>
            </w:r>
          </w:p>
        </w:tc>
      </w:tr>
      <w:tr w:rsidR="003B11D3" w:rsidRPr="00F20A99" w:rsidTr="00C858C7">
        <w:trPr>
          <w:gridAfter w:val="2"/>
          <w:wAfter w:w="2019" w:type="dxa"/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3B11D3" w:rsidP="0043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3B11D3" w:rsidP="00432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4321D8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11D3" w:rsidRPr="00F20A99" w:rsidTr="00C858C7">
        <w:trPr>
          <w:gridAfter w:val="2"/>
          <w:wAfter w:w="2019" w:type="dxa"/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3B11D3" w:rsidP="0053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01 4 01 24</w:t>
            </w:r>
            <w:r w:rsidR="00532643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C83A5A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работ, услуг по уборке территории поселения</w:t>
            </w:r>
          </w:p>
        </w:tc>
      </w:tr>
      <w:tr w:rsidR="003B11D3" w:rsidRPr="00F20A99" w:rsidTr="00C858C7">
        <w:trPr>
          <w:gridAfter w:val="2"/>
          <w:wAfter w:w="2019" w:type="dxa"/>
          <w:trHeight w:val="233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C83A5A" w:rsidP="00C8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01 4 01 24020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C83A5A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территории</w:t>
            </w:r>
          </w:p>
        </w:tc>
      </w:tr>
      <w:tr w:rsidR="003B11D3" w:rsidRPr="00F20A99" w:rsidTr="00C858C7">
        <w:trPr>
          <w:gridAfter w:val="2"/>
          <w:wAfter w:w="2019" w:type="dxa"/>
          <w:trHeight w:val="574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C83A5A" w:rsidP="00C8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01 4 01 24030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C83A5A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</w:tr>
      <w:tr w:rsidR="003B11D3" w:rsidRPr="00F20A99" w:rsidTr="00C858C7">
        <w:trPr>
          <w:gridAfter w:val="2"/>
          <w:wAfter w:w="2019" w:type="dxa"/>
          <w:trHeight w:val="574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710EF7" w:rsidP="0071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01 4 01 24040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710EF7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реконструкции и ремонту ограждений, фасадов, обустройству детских площадок</w:t>
            </w:r>
          </w:p>
        </w:tc>
      </w:tr>
      <w:tr w:rsidR="003B11D3" w:rsidRPr="00F20A99" w:rsidTr="00C858C7">
        <w:trPr>
          <w:gridAfter w:val="2"/>
          <w:wAfter w:w="2019" w:type="dxa"/>
          <w:trHeight w:val="338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710EF7" w:rsidP="0071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01 4 01 24050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710EF7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сетей уличного освещения</w:t>
            </w:r>
            <w:r w:rsidR="00AC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оплата коммунальных услуг)</w:t>
            </w:r>
          </w:p>
        </w:tc>
      </w:tr>
      <w:tr w:rsidR="00710EF7" w:rsidRPr="00F20A99" w:rsidTr="00C858C7">
        <w:trPr>
          <w:gridAfter w:val="2"/>
          <w:wAfter w:w="2019" w:type="dxa"/>
          <w:trHeight w:val="338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71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01 4 01 85060</w:t>
            </w:r>
          </w:p>
        </w:tc>
        <w:tc>
          <w:tcPr>
            <w:tcW w:w="7797" w:type="dxa"/>
            <w:shd w:val="clear" w:color="000000" w:fill="FFFFFF"/>
          </w:tcPr>
          <w:p w:rsidR="00710EF7" w:rsidRPr="00F20A99" w:rsidRDefault="00710EF7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ритуальных услуг</w:t>
            </w:r>
          </w:p>
        </w:tc>
      </w:tr>
      <w:tr w:rsidR="00710EF7" w:rsidRPr="00F20A99" w:rsidTr="00C858C7">
        <w:trPr>
          <w:gridAfter w:val="2"/>
          <w:wAfter w:w="2019" w:type="dxa"/>
          <w:trHeight w:val="338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71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797" w:type="dxa"/>
            <w:shd w:val="clear" w:color="000000" w:fill="FFFFFF"/>
          </w:tcPr>
          <w:p w:rsidR="00710EF7" w:rsidRPr="00F20A99" w:rsidRDefault="00710EF7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жилищного хозяйства в Роговском сельском поселении»</w:t>
            </w:r>
          </w:p>
        </w:tc>
      </w:tr>
      <w:tr w:rsidR="00710EF7" w:rsidRPr="00F20A99" w:rsidTr="00C858C7">
        <w:trPr>
          <w:gridAfter w:val="2"/>
          <w:wAfter w:w="2019" w:type="dxa"/>
          <w:trHeight w:val="338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71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01 4 02 85010</w:t>
            </w:r>
          </w:p>
        </w:tc>
        <w:tc>
          <w:tcPr>
            <w:tcW w:w="7797" w:type="dxa"/>
            <w:shd w:val="clear" w:color="000000" w:fill="FFFFFF"/>
          </w:tcPr>
          <w:p w:rsidR="00710EF7" w:rsidRPr="00F20A99" w:rsidRDefault="006B633A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10EF7" w:rsidRPr="00F20A99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</w:tr>
      <w:tr w:rsidR="003B11D3" w:rsidRPr="00F20A99" w:rsidTr="00C858C7">
        <w:trPr>
          <w:gridAfter w:val="2"/>
          <w:wAfter w:w="2019" w:type="dxa"/>
          <w:trHeight w:val="674"/>
        </w:trPr>
        <w:tc>
          <w:tcPr>
            <w:tcW w:w="1843" w:type="dxa"/>
            <w:shd w:val="clear" w:color="auto" w:fill="auto"/>
            <w:vAlign w:val="center"/>
          </w:tcPr>
          <w:p w:rsidR="003B11D3" w:rsidRPr="00F20A99" w:rsidRDefault="003B11D3" w:rsidP="00710E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A99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710EF7" w:rsidRPr="00F20A9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F20A99">
              <w:rPr>
                <w:rFonts w:ascii="Times New Roman" w:hAnsi="Times New Roman" w:cs="Times New Roman"/>
                <w:b/>
                <w:sz w:val="24"/>
              </w:rPr>
              <w:t xml:space="preserve"> 0 00 00000</w:t>
            </w:r>
          </w:p>
        </w:tc>
        <w:tc>
          <w:tcPr>
            <w:tcW w:w="7797" w:type="dxa"/>
            <w:shd w:val="clear" w:color="000000" w:fill="FFFFFF"/>
          </w:tcPr>
          <w:p w:rsidR="003B11D3" w:rsidRPr="00F20A99" w:rsidRDefault="00710EF7" w:rsidP="0071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8"/>
                <w:lang w:eastAsia="ru-RU"/>
              </w:rPr>
              <w:t xml:space="preserve">Муниципальная программа Роговского сельского поселения                                       </w:t>
            </w:r>
            <w:r w:rsidR="003B11D3" w:rsidRPr="00F20A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8"/>
                <w:lang w:eastAsia="ru-RU"/>
              </w:rPr>
              <w:t>«</w:t>
            </w:r>
            <w:r w:rsidRPr="00F20A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8"/>
                <w:lang w:eastAsia="ru-RU"/>
              </w:rPr>
              <w:t>Развитие культуры</w:t>
            </w:r>
            <w:r w:rsidR="003B11D3" w:rsidRPr="00F20A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8"/>
                <w:lang w:eastAsia="ru-RU"/>
              </w:rPr>
              <w:t>»</w:t>
            </w:r>
          </w:p>
        </w:tc>
      </w:tr>
      <w:tr w:rsidR="00710EF7" w:rsidRPr="00F20A99" w:rsidTr="00C858C7">
        <w:trPr>
          <w:gridAfter w:val="2"/>
          <w:wAfter w:w="2019" w:type="dxa"/>
          <w:trHeight w:val="478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710EF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02 4 01 00000</w:t>
            </w:r>
          </w:p>
        </w:tc>
        <w:tc>
          <w:tcPr>
            <w:tcW w:w="7797" w:type="dxa"/>
          </w:tcPr>
          <w:p w:rsidR="00710EF7" w:rsidRPr="00F20A99" w:rsidRDefault="00710EF7" w:rsidP="00710E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A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«Повышение качества и доступности услуг в сфере культуры»</w:t>
            </w:r>
          </w:p>
        </w:tc>
      </w:tr>
      <w:tr w:rsidR="00710EF7" w:rsidRPr="00F20A99" w:rsidTr="00C858C7">
        <w:trPr>
          <w:gridAfter w:val="2"/>
          <w:wAfter w:w="2019" w:type="dxa"/>
          <w:trHeight w:val="694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710EF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02 4 01 24840</w:t>
            </w:r>
          </w:p>
        </w:tc>
        <w:tc>
          <w:tcPr>
            <w:tcW w:w="7797" w:type="dxa"/>
            <w:shd w:val="clear" w:color="000000" w:fill="FFFFFF"/>
          </w:tcPr>
          <w:p w:rsidR="00710EF7" w:rsidRPr="00F20A99" w:rsidRDefault="00710EF7" w:rsidP="00710EF7">
            <w:pPr>
              <w:tabs>
                <w:tab w:val="left" w:pos="9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</w:tr>
      <w:tr w:rsidR="00710EF7" w:rsidRPr="00F20A99" w:rsidTr="00C858C7">
        <w:trPr>
          <w:gridAfter w:val="2"/>
          <w:wAfter w:w="2019" w:type="dxa"/>
          <w:trHeight w:val="496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7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02 4 02 00000</w:t>
            </w:r>
          </w:p>
        </w:tc>
        <w:tc>
          <w:tcPr>
            <w:tcW w:w="7797" w:type="dxa"/>
            <w:shd w:val="clear" w:color="auto" w:fill="auto"/>
          </w:tcPr>
          <w:p w:rsidR="00710EF7" w:rsidRPr="00F20A99" w:rsidRDefault="00710EF7" w:rsidP="00710EF7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культурно-досуговой деятельности»</w:t>
            </w:r>
          </w:p>
        </w:tc>
      </w:tr>
      <w:tr w:rsidR="00710EF7" w:rsidRPr="00F20A99" w:rsidTr="00C858C7">
        <w:trPr>
          <w:gridAfter w:val="2"/>
          <w:wAfter w:w="2019" w:type="dxa"/>
          <w:trHeight w:val="362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71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7797" w:type="dxa"/>
            <w:shd w:val="clear" w:color="auto" w:fill="auto"/>
          </w:tcPr>
          <w:p w:rsidR="00710EF7" w:rsidRPr="00F20A99" w:rsidRDefault="00710EF7" w:rsidP="00710EF7">
            <w:pPr>
              <w:tabs>
                <w:tab w:val="left" w:pos="1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</w:t>
            </w:r>
          </w:p>
        </w:tc>
      </w:tr>
      <w:tr w:rsidR="00710EF7" w:rsidRPr="00F20A99" w:rsidTr="00C858C7">
        <w:trPr>
          <w:gridAfter w:val="2"/>
          <w:wAfter w:w="2019" w:type="dxa"/>
          <w:trHeight w:val="507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710EF7" w:rsidP="00AD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 </w:t>
            </w:r>
            <w:r w:rsidR="00AD2909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0 00 0000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710EF7" w:rsidRPr="00F20A99" w:rsidRDefault="00AD2909" w:rsidP="00710EF7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Роговского сельского поселения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мероприятий по обеспечению безопасности людей на водных объектах, охране их жизни и здоровья»</w:t>
            </w:r>
          </w:p>
        </w:tc>
      </w:tr>
      <w:tr w:rsidR="00710EF7" w:rsidRPr="00F20A99" w:rsidTr="00C858C7">
        <w:trPr>
          <w:gridAfter w:val="2"/>
          <w:wAfter w:w="2019" w:type="dxa"/>
          <w:trHeight w:val="231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AD2909" w:rsidP="006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05 2 0</w:t>
            </w:r>
            <w:r w:rsidR="006D460E"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97" w:type="dxa"/>
            <w:shd w:val="clear" w:color="auto" w:fill="auto"/>
          </w:tcPr>
          <w:p w:rsidR="00710EF7" w:rsidRPr="00F20A99" w:rsidRDefault="00AD2909" w:rsidP="00710EF7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</w:t>
            </w:r>
          </w:p>
        </w:tc>
      </w:tr>
      <w:tr w:rsidR="00710EF7" w:rsidRPr="00F20A99" w:rsidTr="00C858C7">
        <w:trPr>
          <w:gridAfter w:val="2"/>
          <w:wAfter w:w="2019" w:type="dxa"/>
          <w:trHeight w:val="714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6D460E" w:rsidP="006D460E">
            <w:pPr>
              <w:jc w:val="center"/>
              <w:rPr>
                <w:lang w:val="en-US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05 2 01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7797" w:type="dxa"/>
            <w:shd w:val="clear" w:color="auto" w:fill="auto"/>
          </w:tcPr>
          <w:p w:rsidR="00710EF7" w:rsidRPr="00F20A99" w:rsidRDefault="006D460E" w:rsidP="00710EF7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</w:tr>
      <w:tr w:rsidR="00710EF7" w:rsidRPr="00F20A99" w:rsidTr="00C858C7">
        <w:trPr>
          <w:gridAfter w:val="2"/>
          <w:wAfter w:w="2019" w:type="dxa"/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710EF7" w:rsidRPr="00F20A99" w:rsidRDefault="006D460E" w:rsidP="00710EF7">
            <w:pPr>
              <w:jc w:val="center"/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05 2 01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S4850</w:t>
            </w:r>
          </w:p>
        </w:tc>
        <w:tc>
          <w:tcPr>
            <w:tcW w:w="7797" w:type="dxa"/>
            <w:shd w:val="clear" w:color="auto" w:fill="auto"/>
          </w:tcPr>
          <w:p w:rsidR="00710EF7" w:rsidRPr="00F20A99" w:rsidRDefault="006D460E" w:rsidP="00710EF7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на территории поселений</w:t>
            </w:r>
          </w:p>
        </w:tc>
      </w:tr>
      <w:tr w:rsidR="006D460E" w:rsidRPr="00F20A99" w:rsidTr="00C858C7">
        <w:trPr>
          <w:gridAfter w:val="2"/>
          <w:wAfter w:w="2019" w:type="dxa"/>
          <w:trHeight w:val="964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6D460E">
            <w:pPr>
              <w:spacing w:after="0" w:line="240" w:lineRule="auto"/>
              <w:jc w:val="center"/>
              <w:rPr>
                <w:lang w:val="en-US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00000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D460E" w:rsidRPr="00F20A99" w:rsidRDefault="006D460E" w:rsidP="006D46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A9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F20A9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20A9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6D460E" w:rsidRPr="00F20A99" w:rsidTr="00C858C7">
        <w:trPr>
          <w:gridAfter w:val="2"/>
          <w:wAfter w:w="2019" w:type="dxa"/>
          <w:trHeight w:val="682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6D460E">
            <w:pPr>
              <w:jc w:val="center"/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05 4 01 24370</w:t>
            </w:r>
          </w:p>
        </w:tc>
        <w:tc>
          <w:tcPr>
            <w:tcW w:w="7797" w:type="dxa"/>
            <w:shd w:val="clear" w:color="000000" w:fill="FFFFFF"/>
          </w:tcPr>
          <w:p w:rsidR="006D460E" w:rsidRPr="00F20A99" w:rsidRDefault="006D460E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</w:tr>
      <w:tr w:rsidR="006D460E" w:rsidRPr="00F20A99" w:rsidTr="00C858C7">
        <w:trPr>
          <w:gridAfter w:val="2"/>
          <w:wAfter w:w="2019" w:type="dxa"/>
          <w:trHeight w:val="682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6D4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05 4 01 24860</w:t>
            </w:r>
          </w:p>
        </w:tc>
        <w:tc>
          <w:tcPr>
            <w:tcW w:w="7797" w:type="dxa"/>
            <w:shd w:val="clear" w:color="000000" w:fill="FFFFFF"/>
          </w:tcPr>
          <w:p w:rsidR="006D460E" w:rsidRPr="00F20A99" w:rsidRDefault="006D460E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пожарно- технического минимума руководителей и должностных лиц</w:t>
            </w:r>
          </w:p>
        </w:tc>
      </w:tr>
      <w:tr w:rsidR="006D460E" w:rsidRPr="00F20A99" w:rsidTr="00C858C7">
        <w:trPr>
          <w:gridAfter w:val="2"/>
          <w:wAfter w:w="2019" w:type="dxa"/>
          <w:trHeight w:val="303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00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05 4 01 24870</w:t>
            </w:r>
          </w:p>
        </w:tc>
        <w:tc>
          <w:tcPr>
            <w:tcW w:w="7797" w:type="dxa"/>
            <w:shd w:val="clear" w:color="000000" w:fill="FFFFFF"/>
          </w:tcPr>
          <w:p w:rsidR="006D460E" w:rsidRPr="00F20A99" w:rsidRDefault="006D460E" w:rsidP="0000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ДПД</w:t>
            </w:r>
          </w:p>
        </w:tc>
      </w:tr>
      <w:tr w:rsidR="006D460E" w:rsidRPr="00F20A99" w:rsidTr="00C858C7">
        <w:trPr>
          <w:gridAfter w:val="2"/>
          <w:wAfter w:w="2019" w:type="dxa"/>
          <w:trHeight w:val="161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6D4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00000</w:t>
            </w:r>
          </w:p>
        </w:tc>
        <w:tc>
          <w:tcPr>
            <w:tcW w:w="7797" w:type="dxa"/>
            <w:shd w:val="clear" w:color="000000" w:fill="FFFFFF"/>
          </w:tcPr>
          <w:p w:rsidR="006D460E" w:rsidRPr="00F20A99" w:rsidRDefault="006D460E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«Участие в предупреждении и ликвидации последствий чрезвычайных ситуаций в границах Роговского сельского поселения»</w:t>
            </w:r>
          </w:p>
        </w:tc>
      </w:tr>
      <w:tr w:rsidR="006D460E" w:rsidRPr="00F20A99" w:rsidTr="00C858C7">
        <w:trPr>
          <w:gridAfter w:val="2"/>
          <w:wAfter w:w="2019" w:type="dxa"/>
          <w:trHeight w:val="161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6D4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05 4 02 24410</w:t>
            </w:r>
          </w:p>
        </w:tc>
        <w:tc>
          <w:tcPr>
            <w:tcW w:w="7797" w:type="dxa"/>
            <w:shd w:val="clear" w:color="000000" w:fill="FFFFFF"/>
          </w:tcPr>
          <w:p w:rsidR="006D460E" w:rsidRPr="00F20A99" w:rsidRDefault="006D460E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</w:tr>
      <w:tr w:rsidR="006D460E" w:rsidRPr="00F20A99" w:rsidTr="00C858C7">
        <w:trPr>
          <w:gridAfter w:val="2"/>
          <w:wAfter w:w="2019" w:type="dxa"/>
          <w:trHeight w:val="590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49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97F8C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797" w:type="dxa"/>
            <w:shd w:val="clear" w:color="000000" w:fill="FFFFFF"/>
          </w:tcPr>
          <w:p w:rsidR="006D460E" w:rsidRPr="00F20A99" w:rsidRDefault="006D460E" w:rsidP="0049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497F8C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Роговского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«</w:t>
            </w:r>
            <w:r w:rsidR="00497F8C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политика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460E" w:rsidRPr="00F20A99" w:rsidTr="00C858C7">
        <w:trPr>
          <w:gridAfter w:val="2"/>
          <w:wAfter w:w="2019" w:type="dxa"/>
          <w:trHeight w:val="429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1AB2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6E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E926E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«Повышение эффективности деятельности органов местного самоуправления в области муниципального управления»</w:t>
            </w:r>
          </w:p>
        </w:tc>
      </w:tr>
      <w:tr w:rsidR="006D460E" w:rsidRPr="00F20A99" w:rsidTr="00C858C7">
        <w:trPr>
          <w:gridAfter w:val="2"/>
          <w:wAfter w:w="2019" w:type="dxa"/>
          <w:trHeight w:val="420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06 4 01 24460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участию муниципальных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</w:t>
            </w:r>
          </w:p>
        </w:tc>
      </w:tr>
      <w:tr w:rsidR="00E926E7" w:rsidRPr="00F20A99" w:rsidTr="00C858C7">
        <w:trPr>
          <w:gridAfter w:val="2"/>
          <w:wAfter w:w="2019" w:type="dxa"/>
          <w:trHeight w:val="598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7797" w:type="dxa"/>
          </w:tcPr>
          <w:p w:rsidR="00E926E7" w:rsidRPr="00F20A99" w:rsidRDefault="00E926E7" w:rsidP="00E92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A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функционирования Главы администрации сельского поселения»</w:t>
            </w:r>
          </w:p>
        </w:tc>
      </w:tr>
      <w:tr w:rsidR="006D460E" w:rsidRPr="00F20A99" w:rsidTr="00C858C7">
        <w:trPr>
          <w:gridAfter w:val="2"/>
          <w:wAfter w:w="2019" w:type="dxa"/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6E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4 02 </w:t>
            </w:r>
            <w:r w:rsidR="00E926E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6D460E" w:rsidRPr="00F20A99" w:rsidTr="00C858C7">
        <w:trPr>
          <w:gridAfter w:val="2"/>
          <w:wAfter w:w="2019" w:type="dxa"/>
          <w:trHeight w:val="395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6E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4 03 00000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Администрации сельского поселения»</w:t>
            </w:r>
          </w:p>
        </w:tc>
      </w:tr>
      <w:tr w:rsidR="006D460E" w:rsidRPr="00F20A99" w:rsidTr="00C858C7">
        <w:trPr>
          <w:gridAfter w:val="2"/>
          <w:wAfter w:w="2019" w:type="dxa"/>
          <w:trHeight w:val="438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6E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6 4 03 00110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06 4 03 00190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06 4 03 24470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аттестации рабочих мест Администрации сельского поселения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06 4 03 24810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06 4 03 24830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06 4 03 72390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06 4 03 99990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06 4 04 00000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«Пенсионное обеспечение»</w:t>
            </w:r>
          </w:p>
        </w:tc>
      </w:tr>
      <w:tr w:rsidR="00E926E7" w:rsidRPr="00F20A99" w:rsidTr="00C858C7">
        <w:trPr>
          <w:gridAfter w:val="2"/>
          <w:wAfter w:w="2019" w:type="dxa"/>
          <w:trHeight w:val="290"/>
        </w:trPr>
        <w:tc>
          <w:tcPr>
            <w:tcW w:w="1843" w:type="dxa"/>
            <w:shd w:val="clear" w:color="auto" w:fill="auto"/>
            <w:vAlign w:val="center"/>
          </w:tcPr>
          <w:p w:rsidR="00E926E7" w:rsidRPr="00F20A99" w:rsidRDefault="00E926E7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06 4 04 10010</w:t>
            </w:r>
          </w:p>
        </w:tc>
        <w:tc>
          <w:tcPr>
            <w:tcW w:w="7797" w:type="dxa"/>
            <w:shd w:val="clear" w:color="auto" w:fill="auto"/>
          </w:tcPr>
          <w:p w:rsidR="00E926E7" w:rsidRPr="00F20A99" w:rsidRDefault="00E926E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</w:t>
            </w:r>
          </w:p>
        </w:tc>
      </w:tr>
      <w:tr w:rsidR="006D460E" w:rsidRPr="00F20A99" w:rsidTr="00C858C7">
        <w:trPr>
          <w:gridAfter w:val="2"/>
          <w:wAfter w:w="2019" w:type="dxa"/>
          <w:trHeight w:val="512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926E7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6D460E" w:rsidP="00E9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926E7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Роговского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«</w:t>
            </w:r>
            <w:r w:rsidR="00E926E7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Энергоэффективность и развитие энергетики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460E" w:rsidRPr="00F20A99" w:rsidTr="00C858C7">
        <w:trPr>
          <w:gridAfter w:val="2"/>
          <w:wAfter w:w="2019" w:type="dxa"/>
          <w:trHeight w:val="684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E9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6E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4 01 00000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C858C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43497" w:rsidRPr="00A4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комплекса энергосберегающих мероприятий на территории муниципального образования «Роговское сельское поселение»</w:t>
            </w:r>
          </w:p>
        </w:tc>
      </w:tr>
      <w:tr w:rsidR="006D460E" w:rsidRPr="00F20A99" w:rsidTr="00C858C7">
        <w:trPr>
          <w:gridAfter w:val="2"/>
          <w:wAfter w:w="2019" w:type="dxa"/>
          <w:trHeight w:val="596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C858C7" w:rsidP="00A6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07 4 01 24</w:t>
            </w:r>
            <w:r w:rsidR="00A6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C858C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энергосберегающих светильников, в т.ч. на базе светодиодных ламп</w:t>
            </w:r>
          </w:p>
        </w:tc>
      </w:tr>
      <w:tr w:rsidR="006D460E" w:rsidRPr="00F20A99" w:rsidTr="00C858C7">
        <w:trPr>
          <w:gridAfter w:val="2"/>
          <w:wAfter w:w="2019" w:type="dxa"/>
          <w:trHeight w:val="704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C858C7" w:rsidP="00C858C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07 4 01 24530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C858C7" w:rsidP="006D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Мероприятия по замене окон и входных дверей на энергосберегающие в учреждениях социальной сферы</w:t>
            </w:r>
          </w:p>
        </w:tc>
      </w:tr>
      <w:tr w:rsidR="006D460E" w:rsidRPr="00F20A99" w:rsidTr="00C858C7">
        <w:trPr>
          <w:gridAfter w:val="2"/>
          <w:wAfter w:w="2019" w:type="dxa"/>
          <w:trHeight w:val="583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C858C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0</w:t>
            </w:r>
            <w:r w:rsidR="00C858C7" w:rsidRPr="00F20A99">
              <w:rPr>
                <w:rFonts w:ascii="Times New Roman" w:hAnsi="Times New Roman" w:cs="Times New Roman"/>
                <w:sz w:val="24"/>
              </w:rPr>
              <w:t>7</w:t>
            </w:r>
            <w:r w:rsidRPr="00F20A99">
              <w:rPr>
                <w:rFonts w:ascii="Times New Roman" w:hAnsi="Times New Roman" w:cs="Times New Roman"/>
                <w:sz w:val="24"/>
              </w:rPr>
              <w:t xml:space="preserve"> 4 02 00000</w:t>
            </w:r>
          </w:p>
        </w:tc>
        <w:tc>
          <w:tcPr>
            <w:tcW w:w="7797" w:type="dxa"/>
            <w:shd w:val="clear" w:color="auto" w:fill="auto"/>
          </w:tcPr>
          <w:p w:rsidR="006D460E" w:rsidRPr="00F20A99" w:rsidRDefault="00C858C7" w:rsidP="006D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Комплекс процессных мероприятий</w:t>
            </w:r>
            <w:r w:rsidRPr="00F20A99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F20A99">
              <w:rPr>
                <w:rFonts w:ascii="Times New Roman" w:hAnsi="Times New Roman" w:cs="Times New Roman"/>
                <w:sz w:val="24"/>
              </w:rPr>
              <w:t>Повышение энергетической эффективности сетей уличного освещения</w:t>
            </w:r>
            <w:r w:rsidRPr="00F20A99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</w:tr>
      <w:tr w:rsidR="006D460E" w:rsidRPr="00F20A99" w:rsidTr="00C858C7">
        <w:trPr>
          <w:gridAfter w:val="1"/>
          <w:wAfter w:w="1985" w:type="dxa"/>
          <w:trHeight w:val="398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C85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0</w:t>
            </w:r>
            <w:r w:rsidR="00C858C7" w:rsidRPr="00F20A99">
              <w:rPr>
                <w:rFonts w:ascii="Times New Roman" w:hAnsi="Times New Roman" w:cs="Times New Roman"/>
                <w:sz w:val="24"/>
              </w:rPr>
              <w:t>7</w:t>
            </w:r>
            <w:r w:rsidRPr="00F20A99">
              <w:rPr>
                <w:rFonts w:ascii="Times New Roman" w:hAnsi="Times New Roman" w:cs="Times New Roman"/>
                <w:sz w:val="24"/>
              </w:rPr>
              <w:t xml:space="preserve"> 4 02 </w:t>
            </w:r>
            <w:r w:rsidR="00C858C7" w:rsidRPr="00F20A99">
              <w:rPr>
                <w:rFonts w:ascii="Times New Roman" w:hAnsi="Times New Roman" w:cs="Times New Roman"/>
                <w:sz w:val="24"/>
              </w:rPr>
              <w:t>24540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6D460E" w:rsidRPr="00F20A99" w:rsidRDefault="00C858C7" w:rsidP="006D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lang w:eastAsia="ru-RU"/>
              </w:rPr>
              <w:t>Изготовление ПСД на строительство сетей уличного освещения</w:t>
            </w:r>
          </w:p>
        </w:tc>
      </w:tr>
      <w:tr w:rsidR="006D460E" w:rsidRPr="00F20A99" w:rsidTr="00C858C7">
        <w:trPr>
          <w:gridAfter w:val="1"/>
          <w:wAfter w:w="1985" w:type="dxa"/>
          <w:trHeight w:val="378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C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58C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="00C858C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8C7"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6D460E" w:rsidRPr="00F20A99" w:rsidRDefault="00C858C7" w:rsidP="006D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уличного освещения</w:t>
            </w:r>
          </w:p>
        </w:tc>
      </w:tr>
      <w:tr w:rsidR="006D460E" w:rsidRPr="00F20A99" w:rsidTr="00C858C7">
        <w:trPr>
          <w:gridAfter w:val="1"/>
          <w:wAfter w:w="1985" w:type="dxa"/>
          <w:trHeight w:val="602"/>
        </w:trPr>
        <w:tc>
          <w:tcPr>
            <w:tcW w:w="1843" w:type="dxa"/>
            <w:shd w:val="clear" w:color="auto" w:fill="auto"/>
            <w:vAlign w:val="center"/>
          </w:tcPr>
          <w:p w:rsidR="006D460E" w:rsidRPr="00F20A99" w:rsidRDefault="006D460E" w:rsidP="00C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858C7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6D460E" w:rsidRPr="00F20A99" w:rsidRDefault="00C858C7" w:rsidP="00C8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Роговского</w:t>
            </w:r>
            <w:r w:rsidR="006D460E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общественного порядка</w:t>
            </w:r>
            <w:r w:rsidR="006D460E"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858C7" w:rsidRPr="00F20A99" w:rsidTr="00C858C7">
        <w:trPr>
          <w:trHeight w:val="479"/>
        </w:trPr>
        <w:tc>
          <w:tcPr>
            <w:tcW w:w="1843" w:type="dxa"/>
            <w:shd w:val="clear" w:color="auto" w:fill="auto"/>
            <w:vAlign w:val="center"/>
          </w:tcPr>
          <w:p w:rsidR="00C858C7" w:rsidRPr="00F20A99" w:rsidRDefault="00C858C7" w:rsidP="00C8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7831" w:type="dxa"/>
            <w:gridSpan w:val="2"/>
          </w:tcPr>
          <w:p w:rsidR="00C858C7" w:rsidRPr="00F20A99" w:rsidRDefault="00C858C7" w:rsidP="00C858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A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«Профилактика экстремизма и терроризма в Роговском сельском поселении»</w:t>
            </w:r>
          </w:p>
        </w:tc>
        <w:tc>
          <w:tcPr>
            <w:tcW w:w="1985" w:type="dxa"/>
          </w:tcPr>
          <w:p w:rsidR="00C858C7" w:rsidRPr="00F20A99" w:rsidRDefault="00C858C7" w:rsidP="00C858C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A99">
              <w:rPr>
                <w:rFonts w:ascii="Times New Roman" w:hAnsi="Times New Roman"/>
                <w:sz w:val="24"/>
                <w:szCs w:val="24"/>
              </w:rPr>
              <w:t xml:space="preserve">08 4 01 </w:t>
            </w:r>
          </w:p>
        </w:tc>
      </w:tr>
      <w:tr w:rsidR="00C858C7" w:rsidRPr="00F20A99" w:rsidTr="00C858C7">
        <w:trPr>
          <w:gridAfter w:val="2"/>
          <w:wAfter w:w="2019" w:type="dxa"/>
          <w:trHeight w:val="614"/>
        </w:trPr>
        <w:tc>
          <w:tcPr>
            <w:tcW w:w="1843" w:type="dxa"/>
            <w:shd w:val="clear" w:color="auto" w:fill="auto"/>
            <w:vAlign w:val="center"/>
          </w:tcPr>
          <w:p w:rsidR="00C858C7" w:rsidRPr="00F20A99" w:rsidRDefault="00C858C7" w:rsidP="00C858C7">
            <w:pPr>
              <w:jc w:val="center"/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08 4 01 24620</w:t>
            </w:r>
          </w:p>
        </w:tc>
        <w:tc>
          <w:tcPr>
            <w:tcW w:w="7797" w:type="dxa"/>
            <w:shd w:val="clear" w:color="auto" w:fill="auto"/>
          </w:tcPr>
          <w:p w:rsidR="00C858C7" w:rsidRPr="00F20A99" w:rsidRDefault="00C858C7" w:rsidP="00C8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информационно-пропагандистскому противодействию терроризму и   экстремизму</w:t>
            </w:r>
          </w:p>
        </w:tc>
      </w:tr>
      <w:tr w:rsidR="00C858C7" w:rsidRPr="00F20A99" w:rsidTr="00C858C7">
        <w:trPr>
          <w:gridAfter w:val="2"/>
          <w:wAfter w:w="2019" w:type="dxa"/>
          <w:trHeight w:val="566"/>
        </w:trPr>
        <w:tc>
          <w:tcPr>
            <w:tcW w:w="1843" w:type="dxa"/>
            <w:shd w:val="clear" w:color="auto" w:fill="auto"/>
            <w:vAlign w:val="center"/>
          </w:tcPr>
          <w:p w:rsidR="00C858C7" w:rsidRPr="00F20A99" w:rsidRDefault="00C858C7" w:rsidP="00C858C7">
            <w:pPr>
              <w:jc w:val="center"/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08 4 01 24630</w:t>
            </w:r>
          </w:p>
        </w:tc>
        <w:tc>
          <w:tcPr>
            <w:tcW w:w="7797" w:type="dxa"/>
            <w:shd w:val="clear" w:color="auto" w:fill="auto"/>
          </w:tcPr>
          <w:p w:rsidR="00C858C7" w:rsidRPr="00F20A99" w:rsidRDefault="00C858C7" w:rsidP="00C8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обеспечению социальной и культурной адаптации мигрантов</w:t>
            </w:r>
          </w:p>
        </w:tc>
      </w:tr>
      <w:tr w:rsidR="00E76771" w:rsidRPr="00F20A99" w:rsidTr="00804FF8">
        <w:trPr>
          <w:gridAfter w:val="2"/>
          <w:wAfter w:w="2019" w:type="dxa"/>
          <w:trHeight w:val="266"/>
        </w:trPr>
        <w:tc>
          <w:tcPr>
            <w:tcW w:w="1843" w:type="dxa"/>
            <w:shd w:val="clear" w:color="auto" w:fill="auto"/>
            <w:vAlign w:val="center"/>
          </w:tcPr>
          <w:p w:rsidR="00E76771" w:rsidRPr="00F20A99" w:rsidRDefault="00E76771" w:rsidP="00E76771">
            <w:pPr>
              <w:jc w:val="center"/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08 4 02 00000</w:t>
            </w:r>
          </w:p>
        </w:tc>
        <w:tc>
          <w:tcPr>
            <w:tcW w:w="7797" w:type="dxa"/>
          </w:tcPr>
          <w:p w:rsidR="00E76771" w:rsidRPr="00F20A99" w:rsidRDefault="00E76771" w:rsidP="00E76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0A9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«Повышение безопасности жизнедеятельности населения на территории Роговского сельского поселения»</w:t>
            </w:r>
          </w:p>
        </w:tc>
      </w:tr>
      <w:tr w:rsidR="00D460C7" w:rsidRPr="00F20A99" w:rsidTr="00804FF8">
        <w:trPr>
          <w:gridAfter w:val="2"/>
          <w:wAfter w:w="2019" w:type="dxa"/>
          <w:trHeight w:val="266"/>
        </w:trPr>
        <w:tc>
          <w:tcPr>
            <w:tcW w:w="1843" w:type="dxa"/>
            <w:shd w:val="clear" w:color="auto" w:fill="auto"/>
            <w:vAlign w:val="center"/>
          </w:tcPr>
          <w:p w:rsidR="00D460C7" w:rsidRPr="00F20A99" w:rsidRDefault="00D460C7" w:rsidP="00D4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08 4 02 24680</w:t>
            </w:r>
          </w:p>
        </w:tc>
        <w:tc>
          <w:tcPr>
            <w:tcW w:w="7797" w:type="dxa"/>
          </w:tcPr>
          <w:p w:rsidR="00D460C7" w:rsidRPr="00F20A99" w:rsidRDefault="00D460C7" w:rsidP="00D4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C7">
              <w:rPr>
                <w:rFonts w:ascii="Times New Roman" w:hAnsi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</w:tr>
      <w:tr w:rsidR="00D460C7" w:rsidRPr="00F20A99" w:rsidTr="00804FF8">
        <w:trPr>
          <w:gridAfter w:val="2"/>
          <w:wAfter w:w="2019" w:type="dxa"/>
          <w:trHeight w:val="266"/>
        </w:trPr>
        <w:tc>
          <w:tcPr>
            <w:tcW w:w="1843" w:type="dxa"/>
            <w:shd w:val="clear" w:color="auto" w:fill="auto"/>
            <w:vAlign w:val="center"/>
          </w:tcPr>
          <w:p w:rsidR="00D460C7" w:rsidRPr="00F20A99" w:rsidRDefault="00D460C7" w:rsidP="00D4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08 4 02 24690</w:t>
            </w:r>
          </w:p>
        </w:tc>
        <w:tc>
          <w:tcPr>
            <w:tcW w:w="7797" w:type="dxa"/>
          </w:tcPr>
          <w:p w:rsidR="00D460C7" w:rsidRPr="00F20A99" w:rsidRDefault="00D460C7" w:rsidP="00D4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C7">
              <w:rPr>
                <w:rFonts w:ascii="Times New Roman" w:hAnsi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 мировоззрения</w:t>
            </w:r>
          </w:p>
        </w:tc>
      </w:tr>
      <w:tr w:rsidR="00E76771" w:rsidRPr="00F20A99" w:rsidTr="00C858C7">
        <w:trPr>
          <w:gridAfter w:val="2"/>
          <w:wAfter w:w="2019" w:type="dxa"/>
          <w:trHeight w:val="844"/>
        </w:trPr>
        <w:tc>
          <w:tcPr>
            <w:tcW w:w="1843" w:type="dxa"/>
            <w:shd w:val="clear" w:color="auto" w:fill="auto"/>
            <w:vAlign w:val="center"/>
          </w:tcPr>
          <w:p w:rsidR="00E76771" w:rsidRPr="00F20A99" w:rsidRDefault="00E76771" w:rsidP="00D4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46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F2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797" w:type="dxa"/>
            <w:shd w:val="clear" w:color="auto" w:fill="auto"/>
          </w:tcPr>
          <w:p w:rsidR="00E76771" w:rsidRPr="00F20A99" w:rsidRDefault="0021216C" w:rsidP="00E7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Роговского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76771" w:rsidRPr="00F20A99" w:rsidTr="00C858C7">
        <w:trPr>
          <w:gridAfter w:val="2"/>
          <w:wAfter w:w="2019" w:type="dxa"/>
          <w:trHeight w:val="627"/>
        </w:trPr>
        <w:tc>
          <w:tcPr>
            <w:tcW w:w="1843" w:type="dxa"/>
            <w:shd w:val="clear" w:color="auto" w:fill="auto"/>
            <w:vAlign w:val="center"/>
          </w:tcPr>
          <w:p w:rsidR="00E76771" w:rsidRPr="00F20A99" w:rsidRDefault="0021216C" w:rsidP="00E7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797" w:type="dxa"/>
            <w:shd w:val="clear" w:color="auto" w:fill="auto"/>
          </w:tcPr>
          <w:p w:rsidR="00E76771" w:rsidRPr="00F20A99" w:rsidRDefault="0021216C" w:rsidP="00E76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внешнего муниципального финансового контроля»</w:t>
            </w:r>
          </w:p>
        </w:tc>
      </w:tr>
      <w:tr w:rsidR="00E76771" w:rsidRPr="00F20A99" w:rsidTr="00C858C7">
        <w:trPr>
          <w:gridAfter w:val="2"/>
          <w:wAfter w:w="2019" w:type="dxa"/>
          <w:trHeight w:val="627"/>
        </w:trPr>
        <w:tc>
          <w:tcPr>
            <w:tcW w:w="1843" w:type="dxa"/>
            <w:shd w:val="clear" w:color="auto" w:fill="auto"/>
          </w:tcPr>
          <w:p w:rsidR="00E76771" w:rsidRPr="00F20A99" w:rsidRDefault="0021216C" w:rsidP="00E76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216C">
              <w:rPr>
                <w:rFonts w:ascii="Times New Roman" w:hAnsi="Times New Roman" w:cs="Times New Roman"/>
                <w:sz w:val="24"/>
              </w:rPr>
              <w:lastRenderedPageBreak/>
              <w:t>09 4 04 85020</w:t>
            </w:r>
          </w:p>
        </w:tc>
        <w:tc>
          <w:tcPr>
            <w:tcW w:w="7797" w:type="dxa"/>
            <w:shd w:val="clear" w:color="auto" w:fill="auto"/>
          </w:tcPr>
          <w:p w:rsidR="00E76771" w:rsidRPr="00F20A99" w:rsidRDefault="0021216C" w:rsidP="00E76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216C">
              <w:rPr>
                <w:rFonts w:ascii="Times New Roman" w:hAnsi="Times New Roman" w:cs="Times New Roman"/>
                <w:sz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</w:tr>
      <w:tr w:rsidR="00E76771" w:rsidRPr="00F20A99" w:rsidTr="00C858C7">
        <w:trPr>
          <w:gridAfter w:val="2"/>
          <w:wAfter w:w="2019" w:type="dxa"/>
          <w:trHeight w:val="627"/>
        </w:trPr>
        <w:tc>
          <w:tcPr>
            <w:tcW w:w="1843" w:type="dxa"/>
            <w:shd w:val="clear" w:color="auto" w:fill="auto"/>
            <w:vAlign w:val="center"/>
          </w:tcPr>
          <w:p w:rsidR="00E76771" w:rsidRPr="00F20A99" w:rsidRDefault="0021216C" w:rsidP="0021216C">
            <w:pPr>
              <w:jc w:val="center"/>
            </w:pPr>
            <w:r w:rsidRPr="0021216C">
              <w:rPr>
                <w:rFonts w:ascii="Times New Roman" w:hAnsi="Times New Roman" w:cs="Times New Roman"/>
                <w:sz w:val="24"/>
              </w:rPr>
              <w:t xml:space="preserve">09 4 05 </w:t>
            </w:r>
            <w:r w:rsidR="00F9478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0000</w:t>
            </w:r>
          </w:p>
        </w:tc>
        <w:tc>
          <w:tcPr>
            <w:tcW w:w="7797" w:type="dxa"/>
            <w:shd w:val="clear" w:color="auto" w:fill="auto"/>
          </w:tcPr>
          <w:p w:rsidR="00E76771" w:rsidRPr="00F20A99" w:rsidRDefault="0021216C" w:rsidP="00E7677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21216C">
              <w:rPr>
                <w:rFonts w:ascii="Times New Roman" w:hAnsi="Times New Roman" w:cs="Times New Roman"/>
                <w:bCs/>
                <w:sz w:val="24"/>
              </w:rPr>
              <w:t>Комплекс процессных мероприятий «Осуществление внутреннего муниципального финансового контроля»</w:t>
            </w:r>
          </w:p>
        </w:tc>
      </w:tr>
      <w:tr w:rsidR="00E76771" w:rsidRPr="00F20A99" w:rsidTr="00C858C7">
        <w:trPr>
          <w:gridAfter w:val="2"/>
          <w:wAfter w:w="2019" w:type="dxa"/>
          <w:trHeight w:val="386"/>
        </w:trPr>
        <w:tc>
          <w:tcPr>
            <w:tcW w:w="1843" w:type="dxa"/>
            <w:shd w:val="clear" w:color="auto" w:fill="auto"/>
            <w:vAlign w:val="center"/>
          </w:tcPr>
          <w:p w:rsidR="00E76771" w:rsidRPr="00F20A99" w:rsidRDefault="00F9478F" w:rsidP="00E76771">
            <w:pPr>
              <w:jc w:val="center"/>
            </w:pPr>
            <w:r w:rsidRPr="00F9478F">
              <w:rPr>
                <w:rFonts w:ascii="Times New Roman" w:hAnsi="Times New Roman" w:cs="Times New Roman"/>
                <w:sz w:val="24"/>
              </w:rPr>
              <w:t>09 4 05 85140</w:t>
            </w:r>
          </w:p>
        </w:tc>
        <w:tc>
          <w:tcPr>
            <w:tcW w:w="7797" w:type="dxa"/>
            <w:shd w:val="clear" w:color="auto" w:fill="auto"/>
          </w:tcPr>
          <w:p w:rsidR="00E76771" w:rsidRPr="00F20A99" w:rsidRDefault="00F9478F" w:rsidP="00E7677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F9478F">
              <w:rPr>
                <w:rFonts w:ascii="Times New Roman" w:hAnsi="Times New Roman" w:cs="Times New Roman"/>
                <w:sz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</w:tr>
      <w:tr w:rsidR="00F9478F" w:rsidRPr="00F20A99" w:rsidTr="00F9478F">
        <w:trPr>
          <w:gridAfter w:val="2"/>
          <w:wAfter w:w="2019" w:type="dxa"/>
          <w:trHeight w:val="580"/>
        </w:trPr>
        <w:tc>
          <w:tcPr>
            <w:tcW w:w="1843" w:type="dxa"/>
            <w:shd w:val="clear" w:color="auto" w:fill="auto"/>
            <w:vAlign w:val="center"/>
          </w:tcPr>
          <w:p w:rsidR="00F9478F" w:rsidRPr="00F9478F" w:rsidRDefault="00F9478F" w:rsidP="00F9478F">
            <w:pPr>
              <w:spacing w:after="0" w:line="240" w:lineRule="auto"/>
              <w:jc w:val="center"/>
              <w:rPr>
                <w:b/>
              </w:rPr>
            </w:pPr>
            <w:r w:rsidRPr="00F9478F">
              <w:rPr>
                <w:rFonts w:ascii="Times New Roman" w:hAnsi="Times New Roman" w:cs="Times New Roman"/>
                <w:b/>
                <w:sz w:val="24"/>
              </w:rPr>
              <w:t>10  0 00 00000</w:t>
            </w:r>
          </w:p>
        </w:tc>
        <w:tc>
          <w:tcPr>
            <w:tcW w:w="7797" w:type="dxa"/>
          </w:tcPr>
          <w:p w:rsidR="00F9478F" w:rsidRPr="0004669B" w:rsidRDefault="00F9478F" w:rsidP="00F94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69B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Роговского сельского поселения «Противодействие коррупции в Роговском сельском поселении»</w:t>
            </w:r>
          </w:p>
        </w:tc>
      </w:tr>
      <w:tr w:rsidR="00F9478F" w:rsidRPr="00F20A99" w:rsidTr="00C858C7">
        <w:trPr>
          <w:gridAfter w:val="2"/>
          <w:wAfter w:w="2019" w:type="dxa"/>
          <w:trHeight w:val="395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jc w:val="center"/>
            </w:pPr>
            <w:r w:rsidRPr="00F9478F">
              <w:rPr>
                <w:rFonts w:ascii="Times New Roman" w:hAnsi="Times New Roman" w:cs="Times New Roman"/>
                <w:sz w:val="24"/>
              </w:rPr>
              <w:t xml:space="preserve">10 4 01 </w:t>
            </w:r>
            <w:r>
              <w:rPr>
                <w:rFonts w:ascii="Times New Roman" w:hAnsi="Times New Roman" w:cs="Times New Roman"/>
                <w:sz w:val="24"/>
              </w:rPr>
              <w:t>0000</w:t>
            </w:r>
            <w:r w:rsidRPr="00F20A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F9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нормативного правового регулирования в сфере противодействия коррупции»</w:t>
            </w:r>
          </w:p>
        </w:tc>
      </w:tr>
      <w:tr w:rsidR="00F9478F" w:rsidRPr="00F20A99" w:rsidTr="00C858C7">
        <w:trPr>
          <w:gridAfter w:val="2"/>
          <w:wAfter w:w="2019" w:type="dxa"/>
          <w:trHeight w:val="536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jc w:val="center"/>
            </w:pPr>
            <w:r w:rsidRPr="00F9478F">
              <w:rPr>
                <w:rFonts w:ascii="Times New Roman" w:hAnsi="Times New Roman" w:cs="Times New Roman"/>
                <w:sz w:val="24"/>
              </w:rPr>
              <w:t>10 4 01 24660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</w:tr>
      <w:tr w:rsidR="00F9478F" w:rsidRPr="00F20A99" w:rsidTr="00C858C7">
        <w:trPr>
          <w:gridAfter w:val="2"/>
          <w:wAfter w:w="2019" w:type="dxa"/>
          <w:trHeight w:val="536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/>
              <w:jc w:val="center"/>
            </w:pPr>
            <w:r w:rsidRPr="00F9478F">
              <w:rPr>
                <w:rFonts w:ascii="Times New Roman" w:hAnsi="Times New Roman" w:cs="Times New Roman"/>
                <w:sz w:val="24"/>
              </w:rPr>
              <w:t xml:space="preserve">10 4 02 </w:t>
            </w:r>
            <w:r w:rsidRPr="00F20A99">
              <w:rPr>
                <w:rFonts w:ascii="Times New Roman" w:hAnsi="Times New Roman" w:cs="Times New Roman"/>
                <w:sz w:val="24"/>
              </w:rPr>
              <w:t>00000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F9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открытости и доступности для населения деятельности органа местного самоуправления Роговского сельского поселения»</w:t>
            </w:r>
          </w:p>
        </w:tc>
      </w:tr>
      <w:tr w:rsidR="00F9478F" w:rsidRPr="00F20A99" w:rsidTr="00C858C7">
        <w:trPr>
          <w:gridAfter w:val="2"/>
          <w:wAfter w:w="2019" w:type="dxa"/>
          <w:trHeight w:val="608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10 2 00 24650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</w:t>
            </w:r>
          </w:p>
        </w:tc>
      </w:tr>
      <w:tr w:rsidR="00F9478F" w:rsidRPr="00F20A99" w:rsidTr="00C858C7">
        <w:trPr>
          <w:gridAfter w:val="2"/>
          <w:wAfter w:w="2019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0A99">
              <w:rPr>
                <w:rFonts w:ascii="Times New Roman" w:hAnsi="Times New Roman" w:cs="Times New Roman"/>
                <w:b/>
                <w:sz w:val="24"/>
              </w:rPr>
              <w:t>99 0 00 00000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9478F">
              <w:rPr>
                <w:rFonts w:ascii="Times New Roman" w:hAnsi="Times New Roman" w:cs="Times New Roman"/>
                <w:b/>
                <w:sz w:val="24"/>
              </w:rPr>
              <w:t>Непрограммные расходы муниципального органа местного самоуправления Роговского сельского поселения</w:t>
            </w:r>
          </w:p>
        </w:tc>
      </w:tr>
      <w:tr w:rsidR="00F9478F" w:rsidRPr="00F20A99" w:rsidTr="00C858C7">
        <w:trPr>
          <w:gridAfter w:val="2"/>
          <w:wAfter w:w="2019" w:type="dxa"/>
          <w:trHeight w:val="405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0A99">
              <w:rPr>
                <w:rFonts w:ascii="Times New Roman" w:hAnsi="Times New Roman" w:cs="Times New Roman"/>
                <w:sz w:val="24"/>
              </w:rPr>
              <w:t>99 1 00 00000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9478F">
              <w:rPr>
                <w:rFonts w:ascii="Times New Roman" w:hAnsi="Times New Roman" w:cs="Times New Roman"/>
                <w:sz w:val="24"/>
              </w:rPr>
              <w:t>Финансовое обеспечение непредвиденных расходов</w:t>
            </w:r>
          </w:p>
        </w:tc>
      </w:tr>
      <w:tr w:rsidR="00F9478F" w:rsidRPr="00F20A99" w:rsidTr="00F9478F">
        <w:trPr>
          <w:gridAfter w:val="2"/>
          <w:wAfter w:w="2019" w:type="dxa"/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901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Роговского сельского поселения</w:t>
            </w:r>
          </w:p>
        </w:tc>
      </w:tr>
      <w:tr w:rsidR="00F9478F" w:rsidRPr="00F20A99" w:rsidTr="00F9478F">
        <w:trPr>
          <w:gridAfter w:val="2"/>
          <w:wAfter w:w="2019" w:type="dxa"/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 Роговского сельского поселения</w:t>
            </w:r>
          </w:p>
        </w:tc>
      </w:tr>
      <w:tr w:rsidR="00F9478F" w:rsidRPr="00F20A99" w:rsidTr="00C858C7">
        <w:trPr>
          <w:gridAfter w:val="2"/>
          <w:wAfter w:w="2019" w:type="dxa"/>
          <w:trHeight w:val="436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99 2 00 90090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Роговского сельского поселения</w:t>
            </w:r>
          </w:p>
        </w:tc>
      </w:tr>
      <w:tr w:rsidR="00F9478F" w:rsidRPr="00F20A99" w:rsidTr="00F9478F">
        <w:trPr>
          <w:gridAfter w:val="2"/>
          <w:wAfter w:w="2019" w:type="dxa"/>
          <w:trHeight w:val="274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</w:tr>
      <w:tr w:rsidR="00F9478F" w:rsidRPr="00F20A99" w:rsidTr="00C858C7">
        <w:trPr>
          <w:gridAfter w:val="2"/>
          <w:wAfter w:w="2019" w:type="dxa"/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F9478F" w:rsidRPr="00F9478F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неисключительных прав использования Портала- программного обеспечения интернет- сайта ИБ ЖКХ</w:t>
            </w:r>
          </w:p>
        </w:tc>
      </w:tr>
      <w:tr w:rsidR="00F9478F" w:rsidRPr="00F20A99" w:rsidTr="00C858C7">
        <w:trPr>
          <w:gridAfter w:val="2"/>
          <w:wAfter w:w="2019" w:type="dxa"/>
          <w:trHeight w:val="270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F9478F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Роговского сельского поселения</w:t>
            </w:r>
          </w:p>
        </w:tc>
      </w:tr>
      <w:tr w:rsidR="00F9478F" w:rsidRPr="00F20A99" w:rsidTr="00C858C7">
        <w:trPr>
          <w:gridAfter w:val="2"/>
          <w:wAfter w:w="2019" w:type="dxa"/>
          <w:trHeight w:val="206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89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F9478F" w:rsidRPr="00F20A99" w:rsidRDefault="00894E6A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</w:t>
            </w:r>
          </w:p>
        </w:tc>
      </w:tr>
      <w:tr w:rsidR="00F9478F" w:rsidRPr="00F20A99" w:rsidTr="00C858C7">
        <w:trPr>
          <w:gridAfter w:val="2"/>
          <w:wAfter w:w="2019" w:type="dxa"/>
          <w:trHeight w:val="395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89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</w:t>
            </w:r>
            <w:r w:rsid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F9478F" w:rsidRPr="00F20A99" w:rsidRDefault="00894E6A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выходного пособия, сохраняемого среднего месячного заработка на период трудоустройства, работнику, уволенному в связи с ликвидацией организации</w:t>
            </w:r>
          </w:p>
        </w:tc>
      </w:tr>
      <w:tr w:rsidR="00F9478F" w:rsidRPr="00F20A99" w:rsidTr="00C858C7">
        <w:trPr>
          <w:gridAfter w:val="2"/>
          <w:wAfter w:w="2019" w:type="dxa"/>
          <w:trHeight w:val="583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89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99 9 00 </w:t>
            </w:r>
            <w:r w:rsid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F9478F" w:rsidRPr="00F20A99" w:rsidRDefault="00894E6A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первичного воинского учета на территориях, где отсутствуют военные комиссариаты</w:t>
            </w:r>
          </w:p>
        </w:tc>
      </w:tr>
      <w:tr w:rsidR="00F9478F" w:rsidRPr="00F20A99" w:rsidTr="00894E6A">
        <w:trPr>
          <w:gridAfter w:val="2"/>
          <w:wAfter w:w="2019" w:type="dxa"/>
          <w:trHeight w:val="139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89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99 9 00 </w:t>
            </w:r>
            <w:r w:rsid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90110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F9478F" w:rsidRPr="00F20A99" w:rsidRDefault="00894E6A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F9478F" w:rsidRPr="00F20A99" w:rsidTr="00C858C7">
        <w:trPr>
          <w:gridAfter w:val="2"/>
          <w:wAfter w:w="2019" w:type="dxa"/>
          <w:trHeight w:val="591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894E6A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в органы местного самоуправления Роговского сельского поселения</w:t>
            </w:r>
          </w:p>
        </w:tc>
      </w:tr>
      <w:tr w:rsidR="00F9478F" w:rsidRPr="00F20A99" w:rsidTr="00C858C7">
        <w:trPr>
          <w:gridAfter w:val="2"/>
          <w:wAfter w:w="2019" w:type="dxa"/>
          <w:trHeight w:val="653"/>
        </w:trPr>
        <w:tc>
          <w:tcPr>
            <w:tcW w:w="1843" w:type="dxa"/>
            <w:shd w:val="clear" w:color="auto" w:fill="auto"/>
            <w:vAlign w:val="center"/>
          </w:tcPr>
          <w:p w:rsidR="00F9478F" w:rsidRPr="00F20A99" w:rsidRDefault="00F9478F" w:rsidP="00F9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F2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F9478F" w:rsidRPr="00F20A99" w:rsidRDefault="00894E6A" w:rsidP="00F9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</w:tr>
    </w:tbl>
    <w:p w:rsidR="003536C3" w:rsidRPr="00F20A99" w:rsidRDefault="003536C3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85" w:rsidRPr="00F20A99" w:rsidRDefault="00D83785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85" w:rsidRPr="00F20A99" w:rsidRDefault="00D83785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F20A99" w:rsidRDefault="00AB6B5B" w:rsidP="0089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0B" w:rsidRPr="00F20A99" w:rsidRDefault="00D7050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F20A99" w:rsidRDefault="00AB6B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0C" w:rsidRPr="00F20A99" w:rsidRDefault="004B7C21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564F0C" w:rsidRPr="00F20A99" w:rsidRDefault="00894E6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564F0C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64F0C" w:rsidRPr="00F20A99" w:rsidRDefault="00BE5B77" w:rsidP="00AC2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4E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ADF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4E6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C2076"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94E6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564F0C" w:rsidRPr="00F20A99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F20A99" w:rsidRDefault="00AB6B5B" w:rsidP="00AB6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AB6B5B" w:rsidRPr="00F20A99" w:rsidRDefault="00AB6B5B" w:rsidP="00AB6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распорядителей средств местного бюджета</w:t>
      </w:r>
    </w:p>
    <w:tbl>
      <w:tblPr>
        <w:tblpPr w:leftFromText="180" w:rightFromText="180" w:vertAnchor="text" w:horzAnchor="margin" w:tblpXSpec="center" w:tblpY="2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8917"/>
      </w:tblGrid>
      <w:tr w:rsidR="00AB6B5B" w:rsidRPr="00F20A99" w:rsidTr="00297E67">
        <w:trPr>
          <w:trHeight w:val="375"/>
        </w:trPr>
        <w:tc>
          <w:tcPr>
            <w:tcW w:w="972" w:type="dxa"/>
            <w:shd w:val="clear" w:color="auto" w:fill="auto"/>
            <w:noWrap/>
          </w:tcPr>
          <w:p w:rsidR="00AB6B5B" w:rsidRPr="00F20A99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 </w:t>
            </w:r>
          </w:p>
        </w:tc>
        <w:tc>
          <w:tcPr>
            <w:tcW w:w="8917" w:type="dxa"/>
            <w:shd w:val="clear" w:color="auto" w:fill="auto"/>
          </w:tcPr>
          <w:p w:rsidR="00AB6B5B" w:rsidRPr="00F20A99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</w:tr>
      <w:tr w:rsidR="00AB6B5B" w:rsidRPr="00F20A99" w:rsidTr="00297E67">
        <w:trPr>
          <w:trHeight w:val="139"/>
        </w:trPr>
        <w:tc>
          <w:tcPr>
            <w:tcW w:w="972" w:type="dxa"/>
            <w:shd w:val="clear" w:color="auto" w:fill="auto"/>
            <w:noWrap/>
          </w:tcPr>
          <w:p w:rsidR="00AB6B5B" w:rsidRPr="00F20A99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7" w:type="dxa"/>
            <w:shd w:val="clear" w:color="auto" w:fill="auto"/>
          </w:tcPr>
          <w:p w:rsidR="00AB6B5B" w:rsidRPr="00F20A99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B6B5B" w:rsidRPr="00564F0C" w:rsidTr="00297E67">
        <w:trPr>
          <w:trHeight w:val="375"/>
        </w:trPr>
        <w:tc>
          <w:tcPr>
            <w:tcW w:w="972" w:type="dxa"/>
            <w:shd w:val="clear" w:color="auto" w:fill="auto"/>
            <w:noWrap/>
          </w:tcPr>
          <w:p w:rsidR="00AB6B5B" w:rsidRPr="00F20A99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17" w:type="dxa"/>
            <w:shd w:val="clear" w:color="auto" w:fill="auto"/>
          </w:tcPr>
          <w:p w:rsidR="00AB6B5B" w:rsidRPr="00564F0C" w:rsidRDefault="00894E6A" w:rsidP="0089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Роговского </w:t>
            </w:r>
            <w:r w:rsidR="00AB6B5B" w:rsidRPr="00F20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AB6B5B" w:rsidRPr="00564F0C" w:rsidRDefault="00AB6B5B" w:rsidP="00AB6B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6B5B" w:rsidRPr="00564F0C" w:rsidSect="000D629C">
      <w:pgSz w:w="11906" w:h="16838"/>
      <w:pgMar w:top="1135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3A" w:rsidRDefault="006B633A" w:rsidP="003536C3">
      <w:pPr>
        <w:spacing w:after="0" w:line="240" w:lineRule="auto"/>
      </w:pPr>
      <w:r>
        <w:separator/>
      </w:r>
    </w:p>
  </w:endnote>
  <w:endnote w:type="continuationSeparator" w:id="0">
    <w:p w:rsidR="006B633A" w:rsidRDefault="006B633A" w:rsidP="0035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3A" w:rsidRDefault="006B633A" w:rsidP="003536C3">
      <w:pPr>
        <w:spacing w:after="0" w:line="240" w:lineRule="auto"/>
      </w:pPr>
      <w:r>
        <w:separator/>
      </w:r>
    </w:p>
  </w:footnote>
  <w:footnote w:type="continuationSeparator" w:id="0">
    <w:p w:rsidR="006B633A" w:rsidRDefault="006B633A" w:rsidP="0035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CA95D13"/>
    <w:multiLevelType w:val="multilevel"/>
    <w:tmpl w:val="0406D5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0"/>
        </w:tabs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6"/>
        </w:tabs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32"/>
        </w:tabs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8"/>
        </w:tabs>
        <w:ind w:left="123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C"/>
    <w:rsid w:val="00007104"/>
    <w:rsid w:val="0001234B"/>
    <w:rsid w:val="00014C18"/>
    <w:rsid w:val="000152B1"/>
    <w:rsid w:val="00022C80"/>
    <w:rsid w:val="0006160D"/>
    <w:rsid w:val="00064628"/>
    <w:rsid w:val="00091B82"/>
    <w:rsid w:val="00097A89"/>
    <w:rsid w:val="000A215D"/>
    <w:rsid w:val="000B1F45"/>
    <w:rsid w:val="000C02A2"/>
    <w:rsid w:val="000C0584"/>
    <w:rsid w:val="000C3F8E"/>
    <w:rsid w:val="000D629C"/>
    <w:rsid w:val="000E1FF3"/>
    <w:rsid w:val="001064D5"/>
    <w:rsid w:val="00115864"/>
    <w:rsid w:val="001179D5"/>
    <w:rsid w:val="001228D9"/>
    <w:rsid w:val="00125C59"/>
    <w:rsid w:val="00152451"/>
    <w:rsid w:val="00153D09"/>
    <w:rsid w:val="00156B30"/>
    <w:rsid w:val="00186FF2"/>
    <w:rsid w:val="00190892"/>
    <w:rsid w:val="001A2DCC"/>
    <w:rsid w:val="001A5901"/>
    <w:rsid w:val="001B1A5B"/>
    <w:rsid w:val="001C6BB4"/>
    <w:rsid w:val="001D613F"/>
    <w:rsid w:val="001E73C1"/>
    <w:rsid w:val="002102CB"/>
    <w:rsid w:val="0021216C"/>
    <w:rsid w:val="00214A80"/>
    <w:rsid w:val="0021548E"/>
    <w:rsid w:val="002215DC"/>
    <w:rsid w:val="0023054A"/>
    <w:rsid w:val="00241ACF"/>
    <w:rsid w:val="002515A4"/>
    <w:rsid w:val="00261AB2"/>
    <w:rsid w:val="00264C8F"/>
    <w:rsid w:val="00265532"/>
    <w:rsid w:val="00273E57"/>
    <w:rsid w:val="00276F0E"/>
    <w:rsid w:val="00297CEF"/>
    <w:rsid w:val="00297E67"/>
    <w:rsid w:val="002A6063"/>
    <w:rsid w:val="002B462A"/>
    <w:rsid w:val="002B628B"/>
    <w:rsid w:val="002B69FD"/>
    <w:rsid w:val="002D5A41"/>
    <w:rsid w:val="003133BD"/>
    <w:rsid w:val="00322B62"/>
    <w:rsid w:val="0032310B"/>
    <w:rsid w:val="00327D57"/>
    <w:rsid w:val="00327F8D"/>
    <w:rsid w:val="00331706"/>
    <w:rsid w:val="00337F50"/>
    <w:rsid w:val="0034638A"/>
    <w:rsid w:val="003536C3"/>
    <w:rsid w:val="003637EC"/>
    <w:rsid w:val="00394067"/>
    <w:rsid w:val="00397D2B"/>
    <w:rsid w:val="003B11D3"/>
    <w:rsid w:val="003B1D69"/>
    <w:rsid w:val="003C7B07"/>
    <w:rsid w:val="003E59E4"/>
    <w:rsid w:val="003F3C4F"/>
    <w:rsid w:val="00405BD1"/>
    <w:rsid w:val="00423EA1"/>
    <w:rsid w:val="004321D8"/>
    <w:rsid w:val="004436B6"/>
    <w:rsid w:val="00450210"/>
    <w:rsid w:val="0045171C"/>
    <w:rsid w:val="0045534A"/>
    <w:rsid w:val="00455CF5"/>
    <w:rsid w:val="00464C64"/>
    <w:rsid w:val="004718FB"/>
    <w:rsid w:val="00476AFA"/>
    <w:rsid w:val="004843CB"/>
    <w:rsid w:val="00491ADF"/>
    <w:rsid w:val="00492134"/>
    <w:rsid w:val="00497F8C"/>
    <w:rsid w:val="004B7C21"/>
    <w:rsid w:val="004C4AA7"/>
    <w:rsid w:val="004C4AC9"/>
    <w:rsid w:val="004F17B1"/>
    <w:rsid w:val="00516FA6"/>
    <w:rsid w:val="00522D23"/>
    <w:rsid w:val="00523EEB"/>
    <w:rsid w:val="00531617"/>
    <w:rsid w:val="00532643"/>
    <w:rsid w:val="00541E07"/>
    <w:rsid w:val="00556B60"/>
    <w:rsid w:val="005604EE"/>
    <w:rsid w:val="00564F0C"/>
    <w:rsid w:val="00582BEA"/>
    <w:rsid w:val="00592FC9"/>
    <w:rsid w:val="005A0F3F"/>
    <w:rsid w:val="005B4B4D"/>
    <w:rsid w:val="005B7C65"/>
    <w:rsid w:val="005E61B3"/>
    <w:rsid w:val="005F3644"/>
    <w:rsid w:val="00615EE9"/>
    <w:rsid w:val="00617ECF"/>
    <w:rsid w:val="006504F8"/>
    <w:rsid w:val="006549B0"/>
    <w:rsid w:val="006574EF"/>
    <w:rsid w:val="00660D2D"/>
    <w:rsid w:val="00671A0E"/>
    <w:rsid w:val="006777B1"/>
    <w:rsid w:val="00681B67"/>
    <w:rsid w:val="00695945"/>
    <w:rsid w:val="006A42F9"/>
    <w:rsid w:val="006B633A"/>
    <w:rsid w:val="006D460E"/>
    <w:rsid w:val="006E4BCD"/>
    <w:rsid w:val="006F73EE"/>
    <w:rsid w:val="00706446"/>
    <w:rsid w:val="00710EF7"/>
    <w:rsid w:val="0072181F"/>
    <w:rsid w:val="007266A6"/>
    <w:rsid w:val="007304E4"/>
    <w:rsid w:val="0073765C"/>
    <w:rsid w:val="007768DC"/>
    <w:rsid w:val="00781DA2"/>
    <w:rsid w:val="00783B5A"/>
    <w:rsid w:val="00784A6B"/>
    <w:rsid w:val="00786481"/>
    <w:rsid w:val="007B18A4"/>
    <w:rsid w:val="007C109F"/>
    <w:rsid w:val="007C4812"/>
    <w:rsid w:val="007C4EFC"/>
    <w:rsid w:val="007C6D56"/>
    <w:rsid w:val="008022AF"/>
    <w:rsid w:val="00804FF8"/>
    <w:rsid w:val="00825311"/>
    <w:rsid w:val="0083561C"/>
    <w:rsid w:val="0084368A"/>
    <w:rsid w:val="00846699"/>
    <w:rsid w:val="00852C2A"/>
    <w:rsid w:val="00857CC0"/>
    <w:rsid w:val="00866053"/>
    <w:rsid w:val="008706BA"/>
    <w:rsid w:val="00870B38"/>
    <w:rsid w:val="008761F7"/>
    <w:rsid w:val="00882F41"/>
    <w:rsid w:val="008844B7"/>
    <w:rsid w:val="00894E6A"/>
    <w:rsid w:val="00897E03"/>
    <w:rsid w:val="008A41A3"/>
    <w:rsid w:val="008B5938"/>
    <w:rsid w:val="00905120"/>
    <w:rsid w:val="00905AE9"/>
    <w:rsid w:val="0092070B"/>
    <w:rsid w:val="00932E25"/>
    <w:rsid w:val="0094112D"/>
    <w:rsid w:val="00960A3B"/>
    <w:rsid w:val="00985F22"/>
    <w:rsid w:val="00991196"/>
    <w:rsid w:val="0099175D"/>
    <w:rsid w:val="009B09E3"/>
    <w:rsid w:val="009D6EA8"/>
    <w:rsid w:val="009F08A3"/>
    <w:rsid w:val="00A14DAC"/>
    <w:rsid w:val="00A14E8A"/>
    <w:rsid w:val="00A17572"/>
    <w:rsid w:val="00A21D5E"/>
    <w:rsid w:val="00A43497"/>
    <w:rsid w:val="00A60F58"/>
    <w:rsid w:val="00A675F8"/>
    <w:rsid w:val="00A67D4D"/>
    <w:rsid w:val="00A75160"/>
    <w:rsid w:val="00A820BD"/>
    <w:rsid w:val="00A84C38"/>
    <w:rsid w:val="00AA4B76"/>
    <w:rsid w:val="00AB455A"/>
    <w:rsid w:val="00AB6B5B"/>
    <w:rsid w:val="00AC2076"/>
    <w:rsid w:val="00AC3857"/>
    <w:rsid w:val="00AC7C8F"/>
    <w:rsid w:val="00AD0F6F"/>
    <w:rsid w:val="00AD2909"/>
    <w:rsid w:val="00AD557C"/>
    <w:rsid w:val="00AE5CAE"/>
    <w:rsid w:val="00AE6C19"/>
    <w:rsid w:val="00B12714"/>
    <w:rsid w:val="00B342B3"/>
    <w:rsid w:val="00B40E2D"/>
    <w:rsid w:val="00B4226C"/>
    <w:rsid w:val="00B600B6"/>
    <w:rsid w:val="00B6721B"/>
    <w:rsid w:val="00B8479A"/>
    <w:rsid w:val="00B84C55"/>
    <w:rsid w:val="00B854C8"/>
    <w:rsid w:val="00B863D2"/>
    <w:rsid w:val="00B90206"/>
    <w:rsid w:val="00B933CF"/>
    <w:rsid w:val="00BA3942"/>
    <w:rsid w:val="00BA55A6"/>
    <w:rsid w:val="00BB006E"/>
    <w:rsid w:val="00BB08CA"/>
    <w:rsid w:val="00BB1DCC"/>
    <w:rsid w:val="00BB3399"/>
    <w:rsid w:val="00BE2BAB"/>
    <w:rsid w:val="00BE5B77"/>
    <w:rsid w:val="00C11B79"/>
    <w:rsid w:val="00C22DA6"/>
    <w:rsid w:val="00C30015"/>
    <w:rsid w:val="00C344F1"/>
    <w:rsid w:val="00C4302D"/>
    <w:rsid w:val="00C44733"/>
    <w:rsid w:val="00C71305"/>
    <w:rsid w:val="00C71737"/>
    <w:rsid w:val="00C735D4"/>
    <w:rsid w:val="00C83A5A"/>
    <w:rsid w:val="00C858C7"/>
    <w:rsid w:val="00CD2AC0"/>
    <w:rsid w:val="00CD3CDE"/>
    <w:rsid w:val="00CD4E0C"/>
    <w:rsid w:val="00CF1B6B"/>
    <w:rsid w:val="00CF3257"/>
    <w:rsid w:val="00D10284"/>
    <w:rsid w:val="00D1410E"/>
    <w:rsid w:val="00D3407C"/>
    <w:rsid w:val="00D44000"/>
    <w:rsid w:val="00D460C7"/>
    <w:rsid w:val="00D7050B"/>
    <w:rsid w:val="00D71043"/>
    <w:rsid w:val="00D83785"/>
    <w:rsid w:val="00D920D4"/>
    <w:rsid w:val="00DA5E83"/>
    <w:rsid w:val="00DC7D4F"/>
    <w:rsid w:val="00DF4672"/>
    <w:rsid w:val="00DF4BF6"/>
    <w:rsid w:val="00E103F8"/>
    <w:rsid w:val="00E21344"/>
    <w:rsid w:val="00E22D13"/>
    <w:rsid w:val="00E316DE"/>
    <w:rsid w:val="00E36CC6"/>
    <w:rsid w:val="00E444C3"/>
    <w:rsid w:val="00E62B04"/>
    <w:rsid w:val="00E64041"/>
    <w:rsid w:val="00E76771"/>
    <w:rsid w:val="00E926E7"/>
    <w:rsid w:val="00EA0C07"/>
    <w:rsid w:val="00EA2ACC"/>
    <w:rsid w:val="00EA537D"/>
    <w:rsid w:val="00EB0BE0"/>
    <w:rsid w:val="00EB275F"/>
    <w:rsid w:val="00EB44D1"/>
    <w:rsid w:val="00EC1981"/>
    <w:rsid w:val="00EC2921"/>
    <w:rsid w:val="00ED47B9"/>
    <w:rsid w:val="00EE6263"/>
    <w:rsid w:val="00EF2C70"/>
    <w:rsid w:val="00EF5E78"/>
    <w:rsid w:val="00EF6AC4"/>
    <w:rsid w:val="00F07095"/>
    <w:rsid w:val="00F1257C"/>
    <w:rsid w:val="00F155A0"/>
    <w:rsid w:val="00F16904"/>
    <w:rsid w:val="00F20A99"/>
    <w:rsid w:val="00F4578F"/>
    <w:rsid w:val="00F57494"/>
    <w:rsid w:val="00F8697A"/>
    <w:rsid w:val="00F9478F"/>
    <w:rsid w:val="00FC1552"/>
    <w:rsid w:val="00FC6028"/>
    <w:rsid w:val="00FC6C54"/>
    <w:rsid w:val="00FD6631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6991-420E-4A96-9BC2-2C92477C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6C3"/>
  </w:style>
  <w:style w:type="paragraph" w:styleId="a7">
    <w:name w:val="footer"/>
    <w:basedOn w:val="a"/>
    <w:link w:val="a8"/>
    <w:uiPriority w:val="99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6C3"/>
  </w:style>
  <w:style w:type="character" w:styleId="a9">
    <w:name w:val="Hyperlink"/>
    <w:basedOn w:val="a0"/>
    <w:uiPriority w:val="99"/>
    <w:unhideWhenUsed/>
    <w:rsid w:val="007C4E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C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3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32C843C5AED98A489DD896182A27364331D772E43BE9261EBFDD334D673AE93B82909c2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9678-B113-45ED-8946-5593E07E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32</Pages>
  <Words>10625</Words>
  <Characters>60565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RgSpAdmin</cp:lastModifiedBy>
  <cp:revision>39</cp:revision>
  <cp:lastPrinted>2025-04-28T12:03:00Z</cp:lastPrinted>
  <dcterms:created xsi:type="dcterms:W3CDTF">2025-04-24T07:56:00Z</dcterms:created>
  <dcterms:modified xsi:type="dcterms:W3CDTF">2025-04-29T08:33:00Z</dcterms:modified>
</cp:coreProperties>
</file>