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8D9" w:rsidRPr="005E1ABE" w:rsidRDefault="00C058D9" w:rsidP="00C058D9">
      <w:pPr>
        <w:jc w:val="center"/>
        <w:rPr>
          <w:sz w:val="28"/>
          <w:szCs w:val="28"/>
        </w:rPr>
      </w:pPr>
    </w:p>
    <w:p w:rsidR="00C058D9" w:rsidRPr="008A701C" w:rsidRDefault="008A701C" w:rsidP="00C058D9">
      <w:pPr>
        <w:jc w:val="center"/>
        <w:rPr>
          <w:b/>
          <w:sz w:val="28"/>
          <w:szCs w:val="28"/>
        </w:rPr>
      </w:pPr>
      <w:r w:rsidRPr="008A701C">
        <w:rPr>
          <w:b/>
          <w:sz w:val="28"/>
          <w:szCs w:val="28"/>
        </w:rPr>
        <w:t>АДМИНИТРАЦИЯ</w:t>
      </w:r>
    </w:p>
    <w:p w:rsidR="008A701C" w:rsidRDefault="008A701C" w:rsidP="00C058D9">
      <w:pPr>
        <w:jc w:val="center"/>
        <w:rPr>
          <w:b/>
          <w:sz w:val="28"/>
          <w:szCs w:val="28"/>
        </w:rPr>
      </w:pPr>
      <w:r w:rsidRPr="008A701C">
        <w:rPr>
          <w:b/>
          <w:sz w:val="28"/>
          <w:szCs w:val="28"/>
        </w:rPr>
        <w:t>РОГОВСКОГО СЕЛЬСКОГО ПОСЕЛЕНИЯ</w:t>
      </w:r>
    </w:p>
    <w:p w:rsidR="008A701C" w:rsidRDefault="008A701C" w:rsidP="00C058D9">
      <w:pPr>
        <w:jc w:val="center"/>
        <w:rPr>
          <w:b/>
          <w:sz w:val="28"/>
          <w:szCs w:val="28"/>
        </w:rPr>
      </w:pPr>
      <w:r>
        <w:rPr>
          <w:b/>
          <w:sz w:val="28"/>
          <w:szCs w:val="28"/>
        </w:rPr>
        <w:t>ЕГОРЛЫКСКОГО РА</w:t>
      </w:r>
      <w:r w:rsidR="00462D18">
        <w:rPr>
          <w:b/>
          <w:sz w:val="28"/>
          <w:szCs w:val="28"/>
        </w:rPr>
        <w:t>Й</w:t>
      </w:r>
      <w:r>
        <w:rPr>
          <w:b/>
          <w:sz w:val="28"/>
          <w:szCs w:val="28"/>
        </w:rPr>
        <w:t>ОНА РОСТОВСКОЙ ОБЛАСТИ</w:t>
      </w:r>
    </w:p>
    <w:p w:rsidR="008A701C" w:rsidRDefault="008A701C" w:rsidP="00C058D9">
      <w:pPr>
        <w:jc w:val="center"/>
        <w:rPr>
          <w:b/>
          <w:sz w:val="28"/>
          <w:szCs w:val="28"/>
        </w:rPr>
      </w:pPr>
    </w:p>
    <w:p w:rsidR="008A701C" w:rsidRPr="008A701C" w:rsidRDefault="008A701C" w:rsidP="00C058D9">
      <w:pPr>
        <w:jc w:val="center"/>
        <w:rPr>
          <w:b/>
          <w:sz w:val="28"/>
          <w:szCs w:val="28"/>
        </w:rPr>
      </w:pPr>
    </w:p>
    <w:p w:rsidR="00C058D9" w:rsidRPr="008A701C" w:rsidRDefault="008A701C" w:rsidP="00230EB2">
      <w:pPr>
        <w:jc w:val="center"/>
        <w:rPr>
          <w:b/>
          <w:sz w:val="28"/>
          <w:szCs w:val="28"/>
        </w:rPr>
      </w:pPr>
      <w:r>
        <w:rPr>
          <w:b/>
          <w:sz w:val="28"/>
          <w:szCs w:val="28"/>
        </w:rPr>
        <w:t>РАСПОРЯЖЕНИЕ</w:t>
      </w:r>
    </w:p>
    <w:p w:rsidR="00C058D9" w:rsidRPr="008A701C" w:rsidRDefault="00C058D9" w:rsidP="00C058D9">
      <w:pPr>
        <w:jc w:val="center"/>
        <w:rPr>
          <w:sz w:val="28"/>
          <w:szCs w:val="28"/>
        </w:rPr>
      </w:pPr>
    </w:p>
    <w:p w:rsidR="00C058D9" w:rsidRPr="00E86EFE" w:rsidRDefault="00C058D9" w:rsidP="00230EB2">
      <w:pPr>
        <w:jc w:val="center"/>
        <w:rPr>
          <w:b/>
          <w:sz w:val="28"/>
          <w:szCs w:val="28"/>
        </w:rPr>
      </w:pPr>
      <w:r w:rsidRPr="008A701C">
        <w:rPr>
          <w:sz w:val="28"/>
          <w:szCs w:val="28"/>
        </w:rPr>
        <w:t>«</w:t>
      </w:r>
      <w:r w:rsidR="002E5306" w:rsidRPr="00E86EFE">
        <w:rPr>
          <w:b/>
          <w:sz w:val="28"/>
          <w:szCs w:val="28"/>
        </w:rPr>
        <w:t>29</w:t>
      </w:r>
      <w:r w:rsidRPr="00E86EFE">
        <w:rPr>
          <w:b/>
          <w:sz w:val="28"/>
          <w:szCs w:val="28"/>
        </w:rPr>
        <w:t xml:space="preserve">» </w:t>
      </w:r>
      <w:r w:rsidR="008A701C" w:rsidRPr="00E86EFE">
        <w:rPr>
          <w:b/>
          <w:sz w:val="28"/>
          <w:szCs w:val="28"/>
        </w:rPr>
        <w:t>декабря</w:t>
      </w:r>
      <w:r w:rsidRPr="00E86EFE">
        <w:rPr>
          <w:b/>
          <w:sz w:val="28"/>
          <w:szCs w:val="28"/>
        </w:rPr>
        <w:t xml:space="preserve"> 202</w:t>
      </w:r>
      <w:r w:rsidR="008A701C" w:rsidRPr="00E86EFE">
        <w:rPr>
          <w:b/>
          <w:sz w:val="28"/>
          <w:szCs w:val="28"/>
        </w:rPr>
        <w:t>3</w:t>
      </w:r>
      <w:r w:rsidR="00F41A43" w:rsidRPr="00E86EFE">
        <w:rPr>
          <w:b/>
          <w:sz w:val="28"/>
          <w:szCs w:val="28"/>
        </w:rPr>
        <w:t xml:space="preserve"> года</w:t>
      </w:r>
      <w:r w:rsidR="00F41A43" w:rsidRPr="00E86EFE">
        <w:rPr>
          <w:b/>
          <w:sz w:val="28"/>
          <w:szCs w:val="28"/>
        </w:rPr>
        <w:tab/>
      </w:r>
      <w:r w:rsidRPr="00E86EFE">
        <w:rPr>
          <w:b/>
          <w:sz w:val="28"/>
          <w:szCs w:val="28"/>
        </w:rPr>
        <w:t xml:space="preserve">      </w:t>
      </w:r>
      <w:r w:rsidRPr="00E86EFE">
        <w:rPr>
          <w:b/>
          <w:sz w:val="28"/>
          <w:szCs w:val="28"/>
        </w:rPr>
        <w:tab/>
      </w:r>
      <w:r w:rsidR="00912BB2">
        <w:rPr>
          <w:b/>
          <w:sz w:val="28"/>
          <w:szCs w:val="28"/>
        </w:rPr>
        <w:t xml:space="preserve"> </w:t>
      </w:r>
      <w:r w:rsidRPr="00E86EFE">
        <w:rPr>
          <w:b/>
          <w:sz w:val="28"/>
          <w:szCs w:val="28"/>
        </w:rPr>
        <w:t>№</w:t>
      </w:r>
      <w:r w:rsidR="00A7117C" w:rsidRPr="00E86EFE">
        <w:rPr>
          <w:b/>
          <w:sz w:val="28"/>
          <w:szCs w:val="28"/>
        </w:rPr>
        <w:t xml:space="preserve"> 1</w:t>
      </w:r>
      <w:r w:rsidR="008A701C" w:rsidRPr="00E86EFE">
        <w:rPr>
          <w:b/>
          <w:sz w:val="28"/>
          <w:szCs w:val="28"/>
        </w:rPr>
        <w:t>08</w:t>
      </w:r>
      <w:r w:rsidRPr="00E86EFE">
        <w:rPr>
          <w:b/>
          <w:sz w:val="28"/>
          <w:szCs w:val="28"/>
        </w:rPr>
        <w:tab/>
        <w:t xml:space="preserve">  </w:t>
      </w:r>
      <w:r w:rsidR="00F41A43" w:rsidRPr="00E86EFE">
        <w:rPr>
          <w:b/>
          <w:sz w:val="28"/>
          <w:szCs w:val="28"/>
        </w:rPr>
        <w:t xml:space="preserve">        </w:t>
      </w:r>
      <w:r w:rsidRPr="00E86EFE">
        <w:rPr>
          <w:b/>
          <w:sz w:val="28"/>
          <w:szCs w:val="28"/>
        </w:rPr>
        <w:t xml:space="preserve">   </w:t>
      </w:r>
      <w:r w:rsidR="002E1A52">
        <w:rPr>
          <w:b/>
          <w:sz w:val="28"/>
          <w:szCs w:val="28"/>
        </w:rPr>
        <w:t xml:space="preserve">    </w:t>
      </w:r>
      <w:r w:rsidRPr="00E86EFE">
        <w:rPr>
          <w:b/>
          <w:sz w:val="28"/>
          <w:szCs w:val="28"/>
        </w:rPr>
        <w:t xml:space="preserve">  </w:t>
      </w:r>
      <w:r w:rsidR="008A701C" w:rsidRPr="00E86EFE">
        <w:rPr>
          <w:b/>
          <w:sz w:val="28"/>
          <w:szCs w:val="28"/>
        </w:rPr>
        <w:t xml:space="preserve"> </w:t>
      </w:r>
      <w:r w:rsidR="00E86EFE">
        <w:rPr>
          <w:b/>
          <w:sz w:val="28"/>
          <w:szCs w:val="28"/>
        </w:rPr>
        <w:t xml:space="preserve">  </w:t>
      </w:r>
      <w:r w:rsidR="008A701C" w:rsidRPr="00E86EFE">
        <w:rPr>
          <w:b/>
          <w:sz w:val="28"/>
          <w:szCs w:val="28"/>
        </w:rPr>
        <w:t xml:space="preserve"> </w:t>
      </w:r>
      <w:r w:rsidRPr="00E86EFE">
        <w:rPr>
          <w:b/>
          <w:sz w:val="28"/>
          <w:szCs w:val="28"/>
        </w:rPr>
        <w:t xml:space="preserve">  </w:t>
      </w:r>
      <w:r w:rsidR="008A701C" w:rsidRPr="00E86EFE">
        <w:rPr>
          <w:b/>
          <w:sz w:val="28"/>
          <w:szCs w:val="28"/>
        </w:rPr>
        <w:t>п. Роговский</w:t>
      </w:r>
    </w:p>
    <w:p w:rsidR="00C058D9" w:rsidRPr="00E86EFE" w:rsidRDefault="00C058D9" w:rsidP="00C058D9">
      <w:pPr>
        <w:rPr>
          <w:b/>
          <w:sz w:val="28"/>
          <w:szCs w:val="28"/>
        </w:rPr>
      </w:pPr>
    </w:p>
    <w:p w:rsidR="00C058D9" w:rsidRPr="002E1A52" w:rsidRDefault="00E86EFE" w:rsidP="00912BB2">
      <w:pPr>
        <w:jc w:val="center"/>
        <w:rPr>
          <w:b/>
          <w:sz w:val="24"/>
          <w:szCs w:val="24"/>
        </w:rPr>
      </w:pPr>
      <w:r w:rsidRPr="002E1A52">
        <w:rPr>
          <w:b/>
          <w:sz w:val="24"/>
          <w:szCs w:val="24"/>
        </w:rPr>
        <w:t>О внесении изменений в распоряжение Администрации Роговского сельского поселения от 29.12.2021 года № 30 «</w:t>
      </w:r>
      <w:r w:rsidR="00C058D9" w:rsidRPr="002E1A52">
        <w:rPr>
          <w:b/>
          <w:sz w:val="24"/>
          <w:szCs w:val="24"/>
        </w:rPr>
        <w:t>Об утверждении</w:t>
      </w:r>
      <w:r w:rsidR="00842D2E" w:rsidRPr="002E1A52">
        <w:rPr>
          <w:b/>
          <w:sz w:val="24"/>
          <w:szCs w:val="24"/>
        </w:rPr>
        <w:t xml:space="preserve"> </w:t>
      </w:r>
      <w:r w:rsidR="00C058D9" w:rsidRPr="002E1A52">
        <w:rPr>
          <w:b/>
          <w:sz w:val="24"/>
          <w:szCs w:val="24"/>
        </w:rPr>
        <w:t xml:space="preserve">порядка учета бюджетных и </w:t>
      </w:r>
      <w:r w:rsidR="00842D2E" w:rsidRPr="002E1A52">
        <w:rPr>
          <w:b/>
          <w:sz w:val="24"/>
          <w:szCs w:val="24"/>
        </w:rPr>
        <w:t xml:space="preserve">денежных </w:t>
      </w:r>
      <w:r w:rsidR="00C058D9" w:rsidRPr="002E1A52">
        <w:rPr>
          <w:b/>
          <w:sz w:val="24"/>
          <w:szCs w:val="24"/>
        </w:rPr>
        <w:t xml:space="preserve">обязательств получателей средств </w:t>
      </w:r>
      <w:r w:rsidR="00842D2E" w:rsidRPr="002E1A52">
        <w:rPr>
          <w:b/>
          <w:sz w:val="24"/>
          <w:szCs w:val="24"/>
        </w:rPr>
        <w:t xml:space="preserve">бюджета </w:t>
      </w:r>
      <w:r w:rsidRPr="002E1A52">
        <w:rPr>
          <w:b/>
          <w:sz w:val="24"/>
          <w:szCs w:val="24"/>
        </w:rPr>
        <w:t>Роговского сельского поселения Егорлыкского района территориальным органом федерального казначейства»</w:t>
      </w:r>
    </w:p>
    <w:p w:rsidR="007F10EF" w:rsidRPr="002E1A52" w:rsidRDefault="007F10EF" w:rsidP="00C058D9">
      <w:pPr>
        <w:rPr>
          <w:b/>
          <w:sz w:val="24"/>
          <w:szCs w:val="24"/>
        </w:rPr>
      </w:pPr>
    </w:p>
    <w:p w:rsidR="00E86EFE" w:rsidRPr="002E1A52" w:rsidRDefault="00E86EFE" w:rsidP="00C058D9">
      <w:pPr>
        <w:ind w:firstLine="709"/>
        <w:jc w:val="both"/>
        <w:rPr>
          <w:sz w:val="24"/>
          <w:szCs w:val="24"/>
        </w:rPr>
      </w:pPr>
    </w:p>
    <w:p w:rsidR="00C058D9" w:rsidRPr="002E1A52" w:rsidRDefault="00C058D9" w:rsidP="00C058D9">
      <w:pPr>
        <w:ind w:firstLine="709"/>
        <w:jc w:val="both"/>
        <w:rPr>
          <w:sz w:val="24"/>
          <w:szCs w:val="24"/>
        </w:rPr>
      </w:pPr>
      <w:r w:rsidRPr="002E1A52">
        <w:rPr>
          <w:sz w:val="24"/>
          <w:szCs w:val="24"/>
        </w:rPr>
        <w:t>В соответствии с</w:t>
      </w:r>
      <w:r w:rsidR="00262F56" w:rsidRPr="002E1A52">
        <w:rPr>
          <w:sz w:val="24"/>
          <w:szCs w:val="24"/>
        </w:rPr>
        <w:t>о</w:t>
      </w:r>
      <w:r w:rsidRPr="002E1A52">
        <w:rPr>
          <w:sz w:val="24"/>
          <w:szCs w:val="24"/>
        </w:rPr>
        <w:t xml:space="preserve"> стать</w:t>
      </w:r>
      <w:r w:rsidR="00262F56" w:rsidRPr="002E1A52">
        <w:rPr>
          <w:sz w:val="24"/>
          <w:szCs w:val="24"/>
        </w:rPr>
        <w:t>ей</w:t>
      </w:r>
      <w:r w:rsidRPr="002E1A52">
        <w:rPr>
          <w:sz w:val="24"/>
          <w:szCs w:val="24"/>
        </w:rPr>
        <w:t xml:space="preserve"> 219 Бюджетного кодекса Российской Федерации, руководствуясь</w:t>
      </w:r>
      <w:r w:rsidR="008A701C" w:rsidRPr="002E1A52">
        <w:rPr>
          <w:sz w:val="24"/>
          <w:szCs w:val="24"/>
        </w:rPr>
        <w:t xml:space="preserve"> пунктом 11 части 2 статьи 34</w:t>
      </w:r>
      <w:r w:rsidRPr="002E1A52">
        <w:rPr>
          <w:sz w:val="24"/>
          <w:szCs w:val="24"/>
        </w:rPr>
        <w:t xml:space="preserve"> Устав</w:t>
      </w:r>
      <w:r w:rsidR="008A701C" w:rsidRPr="002E1A52">
        <w:rPr>
          <w:sz w:val="24"/>
          <w:szCs w:val="24"/>
        </w:rPr>
        <w:t>а</w:t>
      </w:r>
      <w:r w:rsidRPr="002E1A52">
        <w:rPr>
          <w:sz w:val="24"/>
          <w:szCs w:val="24"/>
        </w:rPr>
        <w:t xml:space="preserve"> муниципального образования «</w:t>
      </w:r>
      <w:r w:rsidR="007F10EF" w:rsidRPr="002E1A52">
        <w:rPr>
          <w:sz w:val="24"/>
          <w:szCs w:val="24"/>
        </w:rPr>
        <w:t>Роговское сельское</w:t>
      </w:r>
      <w:r w:rsidRPr="002E1A52">
        <w:rPr>
          <w:sz w:val="24"/>
          <w:szCs w:val="24"/>
        </w:rPr>
        <w:t xml:space="preserve"> поселение»,</w:t>
      </w:r>
    </w:p>
    <w:p w:rsidR="008A701C" w:rsidRPr="002E1A52" w:rsidRDefault="008A701C" w:rsidP="00C058D9">
      <w:pPr>
        <w:ind w:firstLine="709"/>
        <w:jc w:val="both"/>
        <w:rPr>
          <w:sz w:val="24"/>
          <w:szCs w:val="24"/>
        </w:rPr>
      </w:pPr>
    </w:p>
    <w:p w:rsidR="008A701C" w:rsidRPr="002E1A52" w:rsidRDefault="008A701C" w:rsidP="00C058D9">
      <w:pPr>
        <w:jc w:val="both"/>
        <w:rPr>
          <w:sz w:val="24"/>
          <w:szCs w:val="24"/>
        </w:rPr>
      </w:pPr>
    </w:p>
    <w:p w:rsidR="00C058D9" w:rsidRPr="002E1A52" w:rsidRDefault="00C058D9" w:rsidP="00E86EFE">
      <w:pPr>
        <w:widowControl/>
        <w:autoSpaceDE/>
        <w:autoSpaceDN/>
        <w:adjustRightInd/>
        <w:ind w:firstLine="709"/>
        <w:jc w:val="both"/>
        <w:rPr>
          <w:sz w:val="24"/>
          <w:szCs w:val="24"/>
        </w:rPr>
      </w:pPr>
      <w:r w:rsidRPr="002E1A52">
        <w:rPr>
          <w:sz w:val="24"/>
          <w:szCs w:val="24"/>
        </w:rPr>
        <w:t xml:space="preserve">1. </w:t>
      </w:r>
      <w:r w:rsidR="00E86EFE" w:rsidRPr="002E1A52">
        <w:rPr>
          <w:sz w:val="24"/>
          <w:szCs w:val="24"/>
        </w:rPr>
        <w:t>Внести в распоряжение Администрации Роговского сельского поселения от 29.12.2021 года № 30 «Об утверждении порядка учета бюджетных и денежных обязательств получателей средств бюджета Роговского сельского поселения Егорлыкского района территориальным органом федерального казначейства следующие изменения:</w:t>
      </w:r>
    </w:p>
    <w:p w:rsidR="00E86EFE" w:rsidRPr="002E1A52" w:rsidRDefault="00E86EFE" w:rsidP="00E86EFE">
      <w:pPr>
        <w:widowControl/>
        <w:autoSpaceDE/>
        <w:autoSpaceDN/>
        <w:adjustRightInd/>
        <w:ind w:firstLine="709"/>
        <w:jc w:val="both"/>
        <w:rPr>
          <w:bCs/>
          <w:sz w:val="24"/>
          <w:szCs w:val="24"/>
        </w:rPr>
      </w:pPr>
      <w:r w:rsidRPr="002E1A52">
        <w:rPr>
          <w:sz w:val="24"/>
          <w:szCs w:val="24"/>
        </w:rPr>
        <w:t xml:space="preserve">1.1. </w:t>
      </w:r>
      <w:r w:rsidRPr="002E1A52">
        <w:rPr>
          <w:bCs/>
          <w:sz w:val="24"/>
          <w:szCs w:val="24"/>
        </w:rPr>
        <w:t>Порядок учета бюджетных и денежных обязательств получателей средств бюджета Роговского сельского поселения Егорлыкского района территориальным органом федерального казначейства изложить в редакции согласно приложению 1 к настоящему распоряжению;</w:t>
      </w:r>
    </w:p>
    <w:p w:rsidR="002E1A52" w:rsidRPr="002E1A52" w:rsidRDefault="00E86EFE" w:rsidP="00C058D9">
      <w:pPr>
        <w:widowControl/>
        <w:autoSpaceDE/>
        <w:autoSpaceDN/>
        <w:adjustRightInd/>
        <w:ind w:firstLine="709"/>
        <w:jc w:val="both"/>
        <w:rPr>
          <w:bCs/>
          <w:sz w:val="24"/>
          <w:szCs w:val="24"/>
        </w:rPr>
      </w:pPr>
      <w:r w:rsidRPr="002E1A52">
        <w:rPr>
          <w:bCs/>
          <w:sz w:val="24"/>
          <w:szCs w:val="24"/>
        </w:rPr>
        <w:t xml:space="preserve">1.2. Приложение № 3 к </w:t>
      </w:r>
      <w:r w:rsidR="002E1A52" w:rsidRPr="002E1A52">
        <w:rPr>
          <w:bCs/>
          <w:sz w:val="24"/>
          <w:szCs w:val="24"/>
        </w:rPr>
        <w:t>Порядку учета бюджетных и денежных обязательств получателей средств бюджета Роговского сельского поселения Егорлыкского района территориальным органом федерального казначейства, изложить в редакции согласно приложению 2 к настоящему распоряжению.</w:t>
      </w:r>
    </w:p>
    <w:p w:rsidR="00C058D9" w:rsidRPr="002E1A52" w:rsidRDefault="002E1A52" w:rsidP="00C058D9">
      <w:pPr>
        <w:widowControl/>
        <w:autoSpaceDE/>
        <w:autoSpaceDN/>
        <w:adjustRightInd/>
        <w:ind w:firstLine="709"/>
        <w:jc w:val="both"/>
        <w:rPr>
          <w:sz w:val="24"/>
          <w:szCs w:val="24"/>
        </w:rPr>
      </w:pPr>
      <w:r w:rsidRPr="002E1A52">
        <w:rPr>
          <w:bCs/>
          <w:sz w:val="24"/>
          <w:szCs w:val="24"/>
        </w:rPr>
        <w:t xml:space="preserve"> </w:t>
      </w:r>
      <w:r w:rsidR="00C058D9" w:rsidRPr="002E1A52">
        <w:rPr>
          <w:sz w:val="24"/>
          <w:szCs w:val="24"/>
        </w:rPr>
        <w:t xml:space="preserve">2. Главным распорядителям средств бюджета </w:t>
      </w:r>
      <w:r w:rsidR="008A701C" w:rsidRPr="002E1A52">
        <w:rPr>
          <w:sz w:val="24"/>
          <w:szCs w:val="24"/>
        </w:rPr>
        <w:t>Роговского</w:t>
      </w:r>
      <w:r w:rsidR="00C058D9" w:rsidRPr="002E1A52">
        <w:rPr>
          <w:sz w:val="24"/>
          <w:szCs w:val="24"/>
        </w:rPr>
        <w:t xml:space="preserve"> сельского поселения и подведомственным им учреждениям обеспечить исполнение Порядка учета бюджетных и денежных обязательств получателей средств бюджета </w:t>
      </w:r>
      <w:r w:rsidR="005D5FF1" w:rsidRPr="002E1A52">
        <w:rPr>
          <w:sz w:val="24"/>
          <w:szCs w:val="24"/>
        </w:rPr>
        <w:t>муниципального образования «</w:t>
      </w:r>
      <w:r w:rsidR="008A701C" w:rsidRPr="002E1A52">
        <w:rPr>
          <w:sz w:val="24"/>
          <w:szCs w:val="24"/>
        </w:rPr>
        <w:t>Роговское</w:t>
      </w:r>
      <w:r w:rsidR="005D5FF1" w:rsidRPr="002E1A52">
        <w:rPr>
          <w:sz w:val="24"/>
          <w:szCs w:val="24"/>
        </w:rPr>
        <w:t xml:space="preserve"> сельское поселение»</w:t>
      </w:r>
      <w:r w:rsidR="00C058D9" w:rsidRPr="002E1A52">
        <w:rPr>
          <w:sz w:val="24"/>
          <w:szCs w:val="24"/>
        </w:rPr>
        <w:t xml:space="preserve">, утвержденного настоящим </w:t>
      </w:r>
      <w:r w:rsidR="008A701C" w:rsidRPr="002E1A52">
        <w:rPr>
          <w:sz w:val="24"/>
          <w:szCs w:val="24"/>
        </w:rPr>
        <w:t>распоряжением</w:t>
      </w:r>
      <w:r w:rsidR="00C058D9" w:rsidRPr="002E1A52">
        <w:rPr>
          <w:sz w:val="24"/>
          <w:szCs w:val="24"/>
        </w:rPr>
        <w:t>.</w:t>
      </w:r>
    </w:p>
    <w:p w:rsidR="00262F56" w:rsidRPr="002E1A52" w:rsidRDefault="002E1A52" w:rsidP="00C058D9">
      <w:pPr>
        <w:widowControl/>
        <w:autoSpaceDE/>
        <w:autoSpaceDN/>
        <w:adjustRightInd/>
        <w:ind w:firstLine="709"/>
        <w:jc w:val="both"/>
        <w:rPr>
          <w:sz w:val="24"/>
          <w:szCs w:val="24"/>
        </w:rPr>
      </w:pPr>
      <w:r w:rsidRPr="002E1A52">
        <w:rPr>
          <w:sz w:val="24"/>
          <w:szCs w:val="24"/>
        </w:rPr>
        <w:t>3</w:t>
      </w:r>
      <w:r w:rsidR="00123821" w:rsidRPr="002E1A52">
        <w:rPr>
          <w:sz w:val="24"/>
          <w:szCs w:val="24"/>
        </w:rPr>
        <w:t xml:space="preserve">. </w:t>
      </w:r>
      <w:r w:rsidR="00262F56" w:rsidRPr="002E1A52">
        <w:rPr>
          <w:sz w:val="24"/>
          <w:szCs w:val="24"/>
        </w:rPr>
        <w:t xml:space="preserve">Настоящее </w:t>
      </w:r>
      <w:r w:rsidR="007F10EF" w:rsidRPr="002E1A52">
        <w:rPr>
          <w:sz w:val="24"/>
          <w:szCs w:val="24"/>
        </w:rPr>
        <w:t>Распоряжение</w:t>
      </w:r>
      <w:r w:rsidR="00262F56" w:rsidRPr="002E1A52">
        <w:rPr>
          <w:sz w:val="24"/>
          <w:szCs w:val="24"/>
        </w:rPr>
        <w:t xml:space="preserve"> вступает в силу с 1 января 2024 года.</w:t>
      </w:r>
    </w:p>
    <w:p w:rsidR="00C058D9" w:rsidRPr="002E1A52" w:rsidRDefault="002E1A52" w:rsidP="00C058D9">
      <w:pPr>
        <w:widowControl/>
        <w:autoSpaceDE/>
        <w:autoSpaceDN/>
        <w:adjustRightInd/>
        <w:ind w:firstLine="709"/>
        <w:jc w:val="both"/>
        <w:rPr>
          <w:sz w:val="24"/>
          <w:szCs w:val="24"/>
        </w:rPr>
      </w:pPr>
      <w:r w:rsidRPr="002E1A52">
        <w:rPr>
          <w:sz w:val="24"/>
          <w:szCs w:val="24"/>
        </w:rPr>
        <w:t>4</w:t>
      </w:r>
      <w:r w:rsidR="00262F56" w:rsidRPr="002E1A52">
        <w:rPr>
          <w:sz w:val="24"/>
          <w:szCs w:val="24"/>
        </w:rPr>
        <w:t xml:space="preserve">. </w:t>
      </w:r>
      <w:r w:rsidR="00C058D9" w:rsidRPr="002E1A52">
        <w:rPr>
          <w:sz w:val="24"/>
          <w:szCs w:val="24"/>
        </w:rPr>
        <w:t xml:space="preserve">Контроль за выполнением </w:t>
      </w:r>
      <w:r w:rsidR="007F10EF" w:rsidRPr="002E1A52">
        <w:rPr>
          <w:sz w:val="24"/>
          <w:szCs w:val="24"/>
        </w:rPr>
        <w:t>Распоряжения</w:t>
      </w:r>
      <w:r w:rsidR="00C058D9" w:rsidRPr="002E1A52">
        <w:rPr>
          <w:sz w:val="24"/>
          <w:szCs w:val="24"/>
        </w:rPr>
        <w:t xml:space="preserve"> возложить на заведующего сектором экономики и финансов </w:t>
      </w:r>
      <w:r w:rsidR="007F10EF" w:rsidRPr="002E1A52">
        <w:rPr>
          <w:sz w:val="24"/>
          <w:szCs w:val="24"/>
        </w:rPr>
        <w:t>Однороб О.Л.</w:t>
      </w:r>
    </w:p>
    <w:p w:rsidR="00C058D9" w:rsidRPr="002E1A52" w:rsidRDefault="00C058D9" w:rsidP="00C058D9">
      <w:pPr>
        <w:ind w:firstLine="709"/>
        <w:jc w:val="both"/>
        <w:rPr>
          <w:sz w:val="24"/>
          <w:szCs w:val="24"/>
        </w:rPr>
      </w:pPr>
    </w:p>
    <w:p w:rsidR="00494E93" w:rsidRDefault="00494E93" w:rsidP="007F10EF">
      <w:pPr>
        <w:jc w:val="both"/>
        <w:rPr>
          <w:sz w:val="24"/>
          <w:szCs w:val="24"/>
        </w:rPr>
      </w:pPr>
    </w:p>
    <w:p w:rsidR="002E1A52" w:rsidRPr="002E1A52" w:rsidRDefault="002E1A52" w:rsidP="007F10EF">
      <w:pPr>
        <w:jc w:val="both"/>
        <w:rPr>
          <w:sz w:val="24"/>
          <w:szCs w:val="24"/>
        </w:rPr>
      </w:pPr>
    </w:p>
    <w:p w:rsidR="00C058D9" w:rsidRPr="002E1A52" w:rsidRDefault="00C058D9" w:rsidP="00C058D9">
      <w:pPr>
        <w:ind w:firstLine="709"/>
        <w:jc w:val="both"/>
        <w:rPr>
          <w:sz w:val="24"/>
          <w:szCs w:val="24"/>
        </w:rPr>
      </w:pPr>
      <w:r w:rsidRPr="002E1A52">
        <w:rPr>
          <w:sz w:val="24"/>
          <w:szCs w:val="24"/>
        </w:rPr>
        <w:t xml:space="preserve">Глава Администрации </w:t>
      </w:r>
    </w:p>
    <w:p w:rsidR="007F10EF" w:rsidRPr="002E1A52" w:rsidRDefault="007F10EF" w:rsidP="002E1A52">
      <w:pPr>
        <w:ind w:firstLine="709"/>
        <w:jc w:val="both"/>
        <w:rPr>
          <w:sz w:val="24"/>
          <w:szCs w:val="24"/>
        </w:rPr>
      </w:pPr>
      <w:r w:rsidRPr="002E1A52">
        <w:rPr>
          <w:sz w:val="24"/>
          <w:szCs w:val="24"/>
        </w:rPr>
        <w:t>Роговского</w:t>
      </w:r>
      <w:r w:rsidR="00C058D9" w:rsidRPr="002E1A52">
        <w:rPr>
          <w:sz w:val="24"/>
          <w:szCs w:val="24"/>
        </w:rPr>
        <w:t xml:space="preserve"> сельского поселения   </w:t>
      </w:r>
      <w:r w:rsidR="00E84C66">
        <w:rPr>
          <w:sz w:val="24"/>
          <w:szCs w:val="24"/>
        </w:rPr>
        <w:t xml:space="preserve">___________   </w:t>
      </w:r>
      <w:bookmarkStart w:id="0" w:name="_GoBack"/>
      <w:bookmarkEnd w:id="0"/>
      <w:r w:rsidRPr="002E1A52">
        <w:rPr>
          <w:sz w:val="24"/>
          <w:szCs w:val="24"/>
        </w:rPr>
        <w:t>Т.С. Вартанян</w:t>
      </w:r>
    </w:p>
    <w:p w:rsidR="007F10EF" w:rsidRDefault="007F10EF" w:rsidP="00C058D9">
      <w:pPr>
        <w:ind w:firstLine="720"/>
        <w:jc w:val="both"/>
        <w:rPr>
          <w:sz w:val="24"/>
        </w:rPr>
      </w:pPr>
    </w:p>
    <w:p w:rsidR="00C058D9" w:rsidRPr="000E1B5F" w:rsidRDefault="00C058D9" w:rsidP="00C058D9">
      <w:pPr>
        <w:ind w:firstLine="720"/>
        <w:jc w:val="both"/>
        <w:rPr>
          <w:sz w:val="24"/>
        </w:rPr>
      </w:pPr>
      <w:r w:rsidRPr="000E1B5F">
        <w:rPr>
          <w:sz w:val="24"/>
        </w:rPr>
        <w:t>Постановление вносит:</w:t>
      </w:r>
    </w:p>
    <w:p w:rsidR="00C058D9" w:rsidRPr="000E1B5F" w:rsidRDefault="00C058D9" w:rsidP="00C058D9">
      <w:pPr>
        <w:ind w:firstLine="720"/>
        <w:jc w:val="both"/>
        <w:rPr>
          <w:sz w:val="24"/>
        </w:rPr>
      </w:pPr>
      <w:r w:rsidRPr="000E1B5F">
        <w:rPr>
          <w:sz w:val="24"/>
        </w:rPr>
        <w:t xml:space="preserve">сектор экономики и финансов </w:t>
      </w:r>
    </w:p>
    <w:p w:rsidR="00C058D9" w:rsidRPr="000E1B5F" w:rsidRDefault="00561CAB" w:rsidP="00C058D9">
      <w:pPr>
        <w:ind w:firstLine="720"/>
        <w:jc w:val="both"/>
        <w:rPr>
          <w:sz w:val="24"/>
        </w:rPr>
      </w:pPr>
      <w:r>
        <w:rPr>
          <w:sz w:val="24"/>
        </w:rPr>
        <w:t>Администрации Роговского</w:t>
      </w:r>
      <w:r w:rsidR="00C058D9" w:rsidRPr="000E1B5F">
        <w:rPr>
          <w:sz w:val="24"/>
        </w:rPr>
        <w:t xml:space="preserve"> </w:t>
      </w:r>
    </w:p>
    <w:p w:rsidR="00964C3B" w:rsidRDefault="002E1A52" w:rsidP="002E1A52">
      <w:pPr>
        <w:ind w:firstLine="720"/>
        <w:jc w:val="both"/>
        <w:rPr>
          <w:sz w:val="24"/>
        </w:rPr>
      </w:pPr>
      <w:r>
        <w:rPr>
          <w:sz w:val="24"/>
        </w:rPr>
        <w:t>сельского поселения</w:t>
      </w:r>
    </w:p>
    <w:p w:rsidR="007F10EF" w:rsidRPr="000E1B5F" w:rsidRDefault="007F10EF" w:rsidP="00C058D9">
      <w:pPr>
        <w:ind w:firstLine="720"/>
        <w:jc w:val="both"/>
        <w:rPr>
          <w:spacing w:val="20"/>
          <w:kern w:val="40"/>
          <w:position w:val="6"/>
          <w:sz w:val="24"/>
          <w:szCs w:val="28"/>
          <w:u w:val="single"/>
        </w:rPr>
      </w:pPr>
    </w:p>
    <w:p w:rsidR="00E94FE2" w:rsidRPr="002E1A52" w:rsidRDefault="00F41A43">
      <w:pPr>
        <w:pStyle w:val="ConsPlusNormal"/>
        <w:jc w:val="right"/>
        <w:outlineLvl w:val="0"/>
        <w:rPr>
          <w:szCs w:val="24"/>
        </w:rPr>
      </w:pPr>
      <w:r w:rsidRPr="002E1A52">
        <w:rPr>
          <w:szCs w:val="24"/>
        </w:rPr>
        <w:t>Приложение №1</w:t>
      </w:r>
    </w:p>
    <w:p w:rsidR="00C058D9" w:rsidRPr="002E1A52" w:rsidRDefault="00F41A43" w:rsidP="00C058D9">
      <w:pPr>
        <w:pStyle w:val="ConsPlusNormal"/>
        <w:jc w:val="right"/>
        <w:rPr>
          <w:szCs w:val="24"/>
        </w:rPr>
      </w:pPr>
      <w:r w:rsidRPr="002E1A52">
        <w:rPr>
          <w:szCs w:val="24"/>
        </w:rPr>
        <w:t xml:space="preserve">к </w:t>
      </w:r>
      <w:r w:rsidR="007F10EF" w:rsidRPr="002E1A52">
        <w:rPr>
          <w:szCs w:val="24"/>
        </w:rPr>
        <w:t>распоряжению</w:t>
      </w:r>
      <w:r w:rsidR="00C058D9" w:rsidRPr="002E1A52">
        <w:rPr>
          <w:szCs w:val="24"/>
        </w:rPr>
        <w:t xml:space="preserve"> Администрации</w:t>
      </w:r>
    </w:p>
    <w:p w:rsidR="00C058D9" w:rsidRPr="002E1A52" w:rsidRDefault="007F10EF" w:rsidP="00C058D9">
      <w:pPr>
        <w:pStyle w:val="ConsPlusNormal"/>
        <w:jc w:val="right"/>
        <w:rPr>
          <w:szCs w:val="24"/>
        </w:rPr>
      </w:pPr>
      <w:r w:rsidRPr="002E1A52">
        <w:rPr>
          <w:szCs w:val="24"/>
        </w:rPr>
        <w:t>Роговского</w:t>
      </w:r>
      <w:r w:rsidR="00C058D9" w:rsidRPr="002E1A52">
        <w:rPr>
          <w:szCs w:val="24"/>
        </w:rPr>
        <w:t xml:space="preserve"> сельского поселения </w:t>
      </w:r>
    </w:p>
    <w:p w:rsidR="00E94FE2" w:rsidRPr="002E1A52" w:rsidRDefault="00C058D9" w:rsidP="00C058D9">
      <w:pPr>
        <w:pStyle w:val="ConsPlusNormal"/>
        <w:jc w:val="right"/>
        <w:rPr>
          <w:szCs w:val="24"/>
        </w:rPr>
      </w:pPr>
      <w:r w:rsidRPr="002E1A52">
        <w:rPr>
          <w:szCs w:val="24"/>
        </w:rPr>
        <w:t xml:space="preserve">от </w:t>
      </w:r>
      <w:r w:rsidR="002E5306" w:rsidRPr="002E1A52">
        <w:rPr>
          <w:szCs w:val="24"/>
        </w:rPr>
        <w:t>29</w:t>
      </w:r>
      <w:r w:rsidRPr="002E1A52">
        <w:rPr>
          <w:szCs w:val="24"/>
        </w:rPr>
        <w:t>.</w:t>
      </w:r>
      <w:r w:rsidR="007F10EF" w:rsidRPr="002E1A52">
        <w:rPr>
          <w:szCs w:val="24"/>
        </w:rPr>
        <w:t>12</w:t>
      </w:r>
      <w:r w:rsidRPr="002E1A52">
        <w:rPr>
          <w:szCs w:val="24"/>
        </w:rPr>
        <w:t>.202</w:t>
      </w:r>
      <w:r w:rsidR="007F10EF" w:rsidRPr="002E1A52">
        <w:rPr>
          <w:szCs w:val="24"/>
        </w:rPr>
        <w:t>3</w:t>
      </w:r>
      <w:r w:rsidRPr="002E1A52">
        <w:rPr>
          <w:szCs w:val="24"/>
        </w:rPr>
        <w:t xml:space="preserve"> № </w:t>
      </w:r>
      <w:r w:rsidR="00A7117C" w:rsidRPr="002E1A52">
        <w:rPr>
          <w:szCs w:val="24"/>
        </w:rPr>
        <w:t>1</w:t>
      </w:r>
      <w:r w:rsidR="007F10EF" w:rsidRPr="002E1A52">
        <w:rPr>
          <w:szCs w:val="24"/>
        </w:rPr>
        <w:t>08</w:t>
      </w:r>
    </w:p>
    <w:p w:rsidR="00E94FE2" w:rsidRPr="002E1A52" w:rsidRDefault="00E94FE2">
      <w:pPr>
        <w:pStyle w:val="ConsPlusNormal"/>
        <w:jc w:val="both"/>
        <w:rPr>
          <w:szCs w:val="24"/>
        </w:rPr>
      </w:pPr>
    </w:p>
    <w:p w:rsidR="00F41A43" w:rsidRPr="002E1A52" w:rsidRDefault="00F41A43" w:rsidP="00F41A43">
      <w:pPr>
        <w:jc w:val="center"/>
        <w:rPr>
          <w:rFonts w:eastAsia="Times New Roman"/>
          <w:b/>
          <w:bCs/>
          <w:sz w:val="24"/>
          <w:szCs w:val="24"/>
        </w:rPr>
      </w:pPr>
      <w:r w:rsidRPr="002E1A52">
        <w:rPr>
          <w:rFonts w:eastAsia="Times New Roman"/>
          <w:b/>
          <w:bCs/>
          <w:sz w:val="24"/>
          <w:szCs w:val="24"/>
        </w:rPr>
        <w:t xml:space="preserve">Порядок </w:t>
      </w:r>
    </w:p>
    <w:p w:rsidR="00F41A43" w:rsidRDefault="00F41A43" w:rsidP="00F41A43">
      <w:pPr>
        <w:jc w:val="center"/>
        <w:rPr>
          <w:rFonts w:eastAsia="Times New Roman"/>
          <w:sz w:val="24"/>
          <w:szCs w:val="24"/>
        </w:rPr>
      </w:pPr>
      <w:r w:rsidRPr="002E1A52">
        <w:rPr>
          <w:rFonts w:eastAsia="Times New Roman"/>
          <w:b/>
          <w:bCs/>
          <w:sz w:val="24"/>
          <w:szCs w:val="24"/>
        </w:rPr>
        <w:t xml:space="preserve">учета бюджетных и денежных средств получателей средств бюджета </w:t>
      </w:r>
      <w:r w:rsidRPr="002E1A52">
        <w:rPr>
          <w:rFonts w:eastAsia="Times New Roman"/>
          <w:b/>
          <w:sz w:val="24"/>
          <w:szCs w:val="24"/>
        </w:rPr>
        <w:t>муниципального образования «</w:t>
      </w:r>
      <w:r w:rsidR="007F10EF" w:rsidRPr="002E1A52">
        <w:rPr>
          <w:rFonts w:eastAsia="Times New Roman"/>
          <w:b/>
          <w:sz w:val="24"/>
          <w:szCs w:val="24"/>
        </w:rPr>
        <w:t>Роговское</w:t>
      </w:r>
      <w:r w:rsidRPr="002E1A52">
        <w:rPr>
          <w:rFonts w:eastAsia="Times New Roman"/>
          <w:b/>
          <w:sz w:val="24"/>
          <w:szCs w:val="24"/>
        </w:rPr>
        <w:t xml:space="preserve"> сельское поселение»</w:t>
      </w:r>
      <w:r w:rsidR="00CD170C">
        <w:rPr>
          <w:rFonts w:eastAsia="Times New Roman"/>
          <w:sz w:val="24"/>
          <w:szCs w:val="24"/>
        </w:rPr>
        <w:t xml:space="preserve">  </w:t>
      </w:r>
    </w:p>
    <w:p w:rsidR="00CD170C" w:rsidRDefault="00CD170C" w:rsidP="00F41A43">
      <w:pPr>
        <w:jc w:val="center"/>
        <w:rPr>
          <w:rFonts w:eastAsia="Times New Roman"/>
          <w:sz w:val="24"/>
          <w:szCs w:val="24"/>
        </w:rPr>
      </w:pPr>
    </w:p>
    <w:p w:rsidR="00CD170C" w:rsidRPr="002E1A52" w:rsidRDefault="00CD170C" w:rsidP="00F41A43">
      <w:pPr>
        <w:jc w:val="center"/>
        <w:rPr>
          <w:rFonts w:eastAsia="Times New Roman"/>
          <w:b/>
          <w:bCs/>
          <w:sz w:val="24"/>
          <w:szCs w:val="24"/>
        </w:rPr>
      </w:pPr>
    </w:p>
    <w:p w:rsidR="00F41A43" w:rsidRPr="002E1A52" w:rsidRDefault="00F41A43" w:rsidP="00F41A43">
      <w:pPr>
        <w:jc w:val="center"/>
        <w:outlineLvl w:val="1"/>
        <w:rPr>
          <w:rFonts w:eastAsia="Times New Roman"/>
          <w:b/>
          <w:bCs/>
          <w:sz w:val="24"/>
          <w:szCs w:val="24"/>
        </w:rPr>
      </w:pPr>
      <w:r w:rsidRPr="002E1A52">
        <w:rPr>
          <w:rFonts w:eastAsia="Times New Roman"/>
          <w:b/>
          <w:bCs/>
          <w:sz w:val="24"/>
          <w:szCs w:val="24"/>
        </w:rPr>
        <w:t>I. Общие положения</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1. Настоящий Порядок учета бюджетных и денежных обязательств получателей средств бюджета</w:t>
      </w:r>
      <w:r w:rsidRPr="002E1A52">
        <w:rPr>
          <w:rFonts w:eastAsia="Times New Roman"/>
          <w:bCs/>
          <w:sz w:val="24"/>
          <w:szCs w:val="24"/>
        </w:rPr>
        <w:t xml:space="preserve"> муниципального образования «</w:t>
      </w:r>
      <w:r w:rsidR="007F10EF" w:rsidRPr="002E1A52">
        <w:rPr>
          <w:rFonts w:eastAsia="Times New Roman"/>
          <w:bCs/>
          <w:sz w:val="24"/>
          <w:szCs w:val="24"/>
        </w:rPr>
        <w:t>Роговское</w:t>
      </w:r>
      <w:r w:rsidRPr="002E1A52">
        <w:rPr>
          <w:rFonts w:eastAsia="Times New Roman"/>
          <w:bCs/>
          <w:sz w:val="24"/>
          <w:szCs w:val="24"/>
        </w:rPr>
        <w:t xml:space="preserve"> сельское поселение»</w:t>
      </w:r>
      <w:r w:rsidRPr="002E1A52">
        <w:rPr>
          <w:rFonts w:eastAsia="Times New Roman"/>
          <w:b/>
          <w:bCs/>
          <w:sz w:val="24"/>
          <w:szCs w:val="24"/>
        </w:rPr>
        <w:t xml:space="preserve"> </w:t>
      </w:r>
      <w:r w:rsidRPr="002E1A52">
        <w:rPr>
          <w:rFonts w:eastAsia="Times New Roman"/>
          <w:sz w:val="24"/>
          <w:szCs w:val="24"/>
        </w:rPr>
        <w:t>(далее – Порядок, местный бюджет)</w:t>
      </w:r>
      <w:r w:rsidRPr="002E1A52">
        <w:rPr>
          <w:rFonts w:eastAsia="Times New Roman"/>
          <w:b/>
          <w:bCs/>
          <w:sz w:val="24"/>
          <w:szCs w:val="24"/>
        </w:rPr>
        <w:t xml:space="preserve"> </w:t>
      </w:r>
      <w:r w:rsidRPr="002E1A52">
        <w:rPr>
          <w:rFonts w:eastAsia="Times New Roman"/>
          <w:sz w:val="24"/>
          <w:szCs w:val="24"/>
        </w:rPr>
        <w:t>по расходам в части постановки на учет бюджетных и денежных обязательств получателей средств местного бюджета и внесения в них изменений (далее соответственно – бюджетные обязательства, денежные обязательства).</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Учет бюджетных и денежных обязательств осуществляется органом, уполномоченным в соответствии с бюджетным законодательством Российской Федерации на открытие и ведение лицевых счетов, предназначенных для учета операций по исполнению бюджета территориальным органом Федерального казначейства (далее - Уполномоченный орган).</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2E1A52">
          <w:rPr>
            <w:rFonts w:eastAsia="Times New Roman"/>
            <w:sz w:val="24"/>
            <w:szCs w:val="24"/>
          </w:rPr>
          <w:t>приложениях № 1</w:t>
        </w:r>
      </w:hyperlink>
      <w:r w:rsidRPr="002E1A52">
        <w:rPr>
          <w:rFonts w:eastAsia="Times New Roman"/>
          <w:sz w:val="24"/>
          <w:szCs w:val="24"/>
        </w:rPr>
        <w:t xml:space="preserve"> и </w:t>
      </w:r>
      <w:hyperlink w:anchor="P441" w:history="1">
        <w:r w:rsidRPr="002E1A52">
          <w:rPr>
            <w:rFonts w:eastAsia="Times New Roman"/>
            <w:sz w:val="24"/>
            <w:szCs w:val="24"/>
          </w:rPr>
          <w:t>№ 2</w:t>
        </w:r>
      </w:hyperlink>
      <w:r w:rsidRPr="002E1A52">
        <w:rPr>
          <w:rFonts w:eastAsia="Times New Roman"/>
          <w:sz w:val="24"/>
          <w:szCs w:val="24"/>
        </w:rPr>
        <w:t xml:space="preserve"> к настоящему Порядку соответственно.</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 xml:space="preserve">3. Сведения о бюджетном обязательстве и Сведения о денежном обязательстве формируются в форме электронного документа с использованием информационных систем Федерального казначейства на основании документов, предусмотренных в </w:t>
      </w:r>
      <w:hyperlink r:id="rId8" w:history="1">
        <w:r w:rsidRPr="002E1A52">
          <w:rPr>
            <w:rFonts w:eastAsia="Times New Roman"/>
            <w:sz w:val="24"/>
            <w:szCs w:val="24"/>
          </w:rPr>
          <w:t>графах 2</w:t>
        </w:r>
      </w:hyperlink>
      <w:r w:rsidRPr="002E1A52">
        <w:rPr>
          <w:rFonts w:eastAsia="Times New Roman"/>
          <w:sz w:val="24"/>
          <w:szCs w:val="24"/>
        </w:rPr>
        <w:t xml:space="preserve"> и </w:t>
      </w:r>
      <w:hyperlink r:id="rId9" w:history="1">
        <w:r w:rsidRPr="002E1A52">
          <w:rPr>
            <w:rFonts w:eastAsia="Times New Roman"/>
            <w:sz w:val="24"/>
            <w:szCs w:val="24"/>
          </w:rPr>
          <w:t>3</w:t>
        </w:r>
      </w:hyperlink>
      <w:r w:rsidRPr="002E1A52">
        <w:rPr>
          <w:rFonts w:eastAsia="Times New Roman"/>
          <w:sz w:val="24"/>
          <w:szCs w:val="24"/>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r:id="rId10" w:history="1">
        <w:r w:rsidRPr="002E1A52">
          <w:rPr>
            <w:rFonts w:eastAsia="Times New Roman"/>
            <w:sz w:val="24"/>
            <w:szCs w:val="24"/>
          </w:rPr>
          <w:t>приложению N 3</w:t>
        </w:r>
      </w:hyperlink>
      <w:r w:rsidRPr="002E1A52">
        <w:rPr>
          <w:rFonts w:eastAsia="Times New Roman"/>
          <w:sz w:val="24"/>
          <w:szCs w:val="24"/>
        </w:rPr>
        <w:t xml:space="preserve"> к настоящему Порядку (далее соответственно - Перечень, документы-основания, документы, подтверждающие возникновение денежных обязательств),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w:t>
      </w:r>
      <w:hyperlink r:id="rId11" w:history="1">
        <w:r w:rsidRPr="002E1A52">
          <w:rPr>
            <w:rFonts w:eastAsia="Times New Roman"/>
            <w:sz w:val="24"/>
            <w:szCs w:val="24"/>
          </w:rPr>
          <w:t>пунктами 1</w:t>
        </w:r>
      </w:hyperlink>
      <w:r w:rsidRPr="002E1A52">
        <w:rPr>
          <w:rFonts w:eastAsia="Times New Roman"/>
          <w:sz w:val="24"/>
          <w:szCs w:val="24"/>
        </w:rPr>
        <w:t xml:space="preserve"> - </w:t>
      </w:r>
      <w:hyperlink r:id="rId12" w:history="1">
        <w:r w:rsidRPr="002E1A52">
          <w:rPr>
            <w:rFonts w:eastAsia="Times New Roman"/>
            <w:sz w:val="24"/>
            <w:szCs w:val="24"/>
          </w:rPr>
          <w:t>2</w:t>
        </w:r>
      </w:hyperlink>
      <w:r w:rsidRPr="002E1A52">
        <w:rPr>
          <w:rFonts w:eastAsia="Times New Roman"/>
          <w:sz w:val="24"/>
          <w:szCs w:val="24"/>
        </w:rPr>
        <w:t xml:space="preserve"> Перечня, подлежащих размещению в единой информационной системе, а также </w:t>
      </w:r>
      <w:hyperlink r:id="rId13" w:history="1">
        <w:r w:rsidRPr="002E1A52">
          <w:rPr>
            <w:rFonts w:eastAsia="Times New Roman"/>
            <w:sz w:val="24"/>
            <w:szCs w:val="24"/>
          </w:rPr>
          <w:t>пунктом 3</w:t>
        </w:r>
      </w:hyperlink>
      <w:r w:rsidRPr="002E1A52">
        <w:rPr>
          <w:rFonts w:eastAsia="Times New Roman"/>
          <w:sz w:val="24"/>
          <w:szCs w:val="24"/>
        </w:rPr>
        <w:t xml:space="preserve">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4" w:history="1">
        <w:r w:rsidRPr="002E1A52">
          <w:rPr>
            <w:rFonts w:eastAsia="Times New Roman"/>
            <w:sz w:val="24"/>
            <w:szCs w:val="24"/>
          </w:rPr>
          <w:t>частью 6 статьи 103</w:t>
        </w:r>
      </w:hyperlink>
      <w:r w:rsidRPr="002E1A52">
        <w:rPr>
          <w:rFonts w:eastAsia="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реестр</w:t>
      </w:r>
      <w:r w:rsidR="00A12037">
        <w:rPr>
          <w:rFonts w:eastAsia="Times New Roman"/>
          <w:sz w:val="24"/>
          <w:szCs w:val="24"/>
        </w:rPr>
        <w:t xml:space="preserve"> контрактов, Федеральный закон).</w:t>
      </w:r>
    </w:p>
    <w:p w:rsidR="00F41A43" w:rsidRPr="002E1A52" w:rsidRDefault="00F41A43" w:rsidP="00F41A43">
      <w:pPr>
        <w:adjustRightInd/>
        <w:ind w:firstLine="709"/>
        <w:jc w:val="both"/>
        <w:rPr>
          <w:rFonts w:eastAsia="Calibri"/>
          <w:sz w:val="24"/>
          <w:szCs w:val="24"/>
        </w:rPr>
      </w:pPr>
      <w:r w:rsidRPr="002E1A52">
        <w:rPr>
          <w:rFonts w:eastAsia="Calibri"/>
          <w:sz w:val="24"/>
          <w:szCs w:val="24"/>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F41A43" w:rsidRPr="002E1A52" w:rsidRDefault="00F41A43" w:rsidP="00F41A43">
      <w:pPr>
        <w:widowControl/>
        <w:ind w:firstLine="708"/>
        <w:jc w:val="both"/>
        <w:rPr>
          <w:rFonts w:eastAsia="Calibri"/>
          <w:sz w:val="24"/>
          <w:szCs w:val="24"/>
        </w:rPr>
      </w:pPr>
      <w:r w:rsidRPr="002E1A52">
        <w:rPr>
          <w:rFonts w:eastAsia="Calibri"/>
          <w:sz w:val="24"/>
          <w:szCs w:val="24"/>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w:t>
      </w:r>
    </w:p>
    <w:p w:rsidR="00F41A43" w:rsidRPr="002E1A52" w:rsidRDefault="00F41A43" w:rsidP="00F41A43">
      <w:pPr>
        <w:adjustRightInd/>
        <w:ind w:firstLine="708"/>
        <w:jc w:val="both"/>
        <w:rPr>
          <w:rFonts w:eastAsia="Calibri"/>
          <w:sz w:val="24"/>
          <w:szCs w:val="24"/>
        </w:rPr>
      </w:pPr>
      <w:r w:rsidRPr="002E1A52">
        <w:rPr>
          <w:rFonts w:eastAsia="Calibri"/>
          <w:sz w:val="24"/>
          <w:szCs w:val="24"/>
        </w:rPr>
        <w:t>4. </w:t>
      </w:r>
      <w:hyperlink r:id="rId15" w:history="1">
        <w:r w:rsidRPr="002E1A52">
          <w:rPr>
            <w:rFonts w:eastAsia="Calibri"/>
            <w:sz w:val="24"/>
            <w:szCs w:val="24"/>
          </w:rPr>
          <w:t>Сведения</w:t>
        </w:r>
      </w:hyperlink>
      <w:r w:rsidRPr="002E1A52">
        <w:rPr>
          <w:rFonts w:eastAsia="Calibri"/>
          <w:sz w:val="24"/>
          <w:szCs w:val="24"/>
        </w:rPr>
        <w:t xml:space="preserve"> о бюджетном обязательстве и </w:t>
      </w:r>
      <w:hyperlink r:id="rId16" w:history="1">
        <w:r w:rsidRPr="002E1A52">
          <w:rPr>
            <w:rFonts w:eastAsia="Calibri"/>
            <w:sz w:val="24"/>
            <w:szCs w:val="24"/>
          </w:rPr>
          <w:t>Сведения</w:t>
        </w:r>
      </w:hyperlink>
      <w:r w:rsidRPr="002E1A52">
        <w:rPr>
          <w:rFonts w:eastAsia="Calibri"/>
          <w:sz w:val="24"/>
          <w:szCs w:val="24"/>
        </w:rPr>
        <w:t xml:space="preserve"> о денежном обязательстве, содержащие сведения, составляющие государственную тайну, формируются получателем средств местного бюджета и направляются в </w:t>
      </w:r>
      <w:r w:rsidRPr="002E1A52">
        <w:rPr>
          <w:rFonts w:eastAsia="Times New Roman"/>
          <w:sz w:val="24"/>
          <w:szCs w:val="24"/>
        </w:rPr>
        <w:t>Уполномоченный орган</w:t>
      </w:r>
      <w:r w:rsidRPr="002E1A52">
        <w:rPr>
          <w:rFonts w:eastAsia="Calibri"/>
          <w:sz w:val="24"/>
          <w:szCs w:val="24"/>
        </w:rPr>
        <w:t xml:space="preserve">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F41A43" w:rsidRPr="002E1A52" w:rsidRDefault="00F41A43" w:rsidP="00F41A43">
      <w:pPr>
        <w:adjustRightInd/>
        <w:ind w:firstLine="708"/>
        <w:jc w:val="both"/>
        <w:rPr>
          <w:rFonts w:eastAsia="Times New Roman"/>
          <w:sz w:val="24"/>
          <w:szCs w:val="24"/>
        </w:rPr>
      </w:pPr>
      <w:r w:rsidRPr="002E1A52">
        <w:rPr>
          <w:rFonts w:eastAsia="Times New Roman"/>
          <w:sz w:val="24"/>
          <w:szCs w:val="24"/>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F41A43" w:rsidRPr="002E1A52" w:rsidRDefault="00F41A43" w:rsidP="00F41A43">
      <w:pPr>
        <w:adjustRightInd/>
        <w:ind w:firstLine="708"/>
        <w:jc w:val="both"/>
        <w:rPr>
          <w:rFonts w:eastAsia="Times New Roman"/>
          <w:sz w:val="24"/>
          <w:szCs w:val="24"/>
        </w:rPr>
      </w:pPr>
      <w:r w:rsidRPr="002E1A52">
        <w:rPr>
          <w:rFonts w:eastAsia="Times New Roman"/>
          <w:sz w:val="24"/>
          <w:szCs w:val="24"/>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местного бюджета.</w:t>
      </w:r>
    </w:p>
    <w:p w:rsidR="00F41A43" w:rsidRPr="002E1A52" w:rsidRDefault="00F41A43" w:rsidP="00F41A43">
      <w:pPr>
        <w:adjustRightInd/>
        <w:ind w:firstLine="708"/>
        <w:jc w:val="both"/>
        <w:rPr>
          <w:rFonts w:eastAsia="Times New Roman"/>
          <w:sz w:val="24"/>
          <w:szCs w:val="24"/>
        </w:rPr>
      </w:pPr>
      <w:r w:rsidRPr="002E1A52">
        <w:rPr>
          <w:rFonts w:eastAsia="Times New Roman"/>
          <w:sz w:val="24"/>
          <w:szCs w:val="24"/>
        </w:rPr>
        <w:t>5. При отсутствии в единой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Уполномоченный орган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местного бюджета.</w:t>
      </w:r>
    </w:p>
    <w:p w:rsidR="00F41A43" w:rsidRDefault="00F41A43" w:rsidP="00CD170C">
      <w:pPr>
        <w:adjustRightInd/>
        <w:ind w:firstLine="708"/>
        <w:jc w:val="both"/>
        <w:rPr>
          <w:rFonts w:eastAsia="Times New Roman"/>
          <w:sz w:val="24"/>
          <w:szCs w:val="24"/>
        </w:rPr>
      </w:pPr>
      <w:r w:rsidRPr="002E1A52">
        <w:rPr>
          <w:rFonts w:eastAsia="Times New Roman"/>
          <w:sz w:val="24"/>
          <w:szCs w:val="24"/>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системах Федерального казначейства, в со</w:t>
      </w:r>
      <w:r w:rsidR="00CD170C">
        <w:rPr>
          <w:rFonts w:eastAsia="Times New Roman"/>
          <w:sz w:val="24"/>
          <w:szCs w:val="24"/>
        </w:rPr>
        <w:t>ответствии с настоящим Порядком.</w:t>
      </w:r>
    </w:p>
    <w:p w:rsidR="00CD170C" w:rsidRDefault="00CD170C" w:rsidP="00CD170C">
      <w:pPr>
        <w:adjustRightInd/>
        <w:ind w:firstLine="708"/>
        <w:jc w:val="both"/>
        <w:rPr>
          <w:rFonts w:eastAsia="Times New Roman"/>
          <w:sz w:val="24"/>
          <w:szCs w:val="24"/>
        </w:rPr>
      </w:pPr>
    </w:p>
    <w:p w:rsidR="00CD170C" w:rsidRPr="002E1A52" w:rsidRDefault="00CD170C" w:rsidP="00CD170C">
      <w:pPr>
        <w:adjustRightInd/>
        <w:ind w:firstLine="708"/>
        <w:jc w:val="both"/>
        <w:rPr>
          <w:rFonts w:eastAsia="Times New Roman"/>
          <w:sz w:val="24"/>
          <w:szCs w:val="24"/>
        </w:rPr>
      </w:pPr>
    </w:p>
    <w:p w:rsidR="00F41A43" w:rsidRPr="002E1A52" w:rsidRDefault="00F41A43" w:rsidP="00F41A43">
      <w:pPr>
        <w:jc w:val="center"/>
        <w:outlineLvl w:val="1"/>
        <w:rPr>
          <w:rFonts w:eastAsia="Times New Roman"/>
          <w:b/>
          <w:bCs/>
          <w:sz w:val="24"/>
          <w:szCs w:val="24"/>
        </w:rPr>
      </w:pPr>
      <w:r w:rsidRPr="002E1A52">
        <w:rPr>
          <w:rFonts w:eastAsia="Times New Roman"/>
          <w:b/>
          <w:bCs/>
          <w:sz w:val="24"/>
          <w:szCs w:val="24"/>
        </w:rPr>
        <w:t>II. Постановка на учет бюджетных обязательств и внесение</w:t>
      </w:r>
    </w:p>
    <w:p w:rsidR="00F41A43" w:rsidRPr="002E1A52" w:rsidRDefault="00F41A43" w:rsidP="00F41A43">
      <w:pPr>
        <w:jc w:val="center"/>
        <w:rPr>
          <w:rFonts w:eastAsia="Times New Roman"/>
          <w:b/>
          <w:bCs/>
          <w:sz w:val="24"/>
          <w:szCs w:val="24"/>
        </w:rPr>
      </w:pPr>
      <w:r w:rsidRPr="002E1A52">
        <w:rPr>
          <w:rFonts w:eastAsia="Times New Roman"/>
          <w:b/>
          <w:bCs/>
          <w:sz w:val="24"/>
          <w:szCs w:val="24"/>
        </w:rPr>
        <w:t>в них изменений</w:t>
      </w:r>
    </w:p>
    <w:p w:rsidR="00F41A43" w:rsidRPr="002E1A52" w:rsidRDefault="00F41A43" w:rsidP="00F41A43">
      <w:pPr>
        <w:widowControl/>
        <w:ind w:firstLine="709"/>
        <w:jc w:val="both"/>
        <w:rPr>
          <w:rFonts w:eastAsia="Calibri"/>
          <w:sz w:val="24"/>
          <w:szCs w:val="24"/>
          <w:lang w:eastAsia="en-US"/>
        </w:rPr>
      </w:pPr>
      <w:r w:rsidRPr="002E1A52">
        <w:rPr>
          <w:rFonts w:eastAsia="Calibri"/>
          <w:sz w:val="24"/>
          <w:szCs w:val="24"/>
          <w:lang w:eastAsia="en-US"/>
        </w:rPr>
        <w:t xml:space="preserve">7. Сведения о бюджетных обязательствах, возникших на основании документов-оснований, предусмотренных </w:t>
      </w:r>
      <w:hyperlink r:id="rId17" w:history="1">
        <w:r w:rsidRPr="002E1A52">
          <w:rPr>
            <w:rFonts w:eastAsia="Calibri"/>
            <w:sz w:val="24"/>
            <w:szCs w:val="24"/>
            <w:lang w:eastAsia="en-US"/>
          </w:rPr>
          <w:t>пунктом 1</w:t>
        </w:r>
      </w:hyperlink>
      <w:r w:rsidRPr="002E1A52">
        <w:rPr>
          <w:rFonts w:eastAsia="Calibri"/>
          <w:sz w:val="24"/>
          <w:szCs w:val="24"/>
          <w:lang w:eastAsia="en-US"/>
        </w:rPr>
        <w:t xml:space="preserve"> графы 2 Перечня (далее – принимаемые бюджетные обязательства), а также документов-оснований, предусмотренных </w:t>
      </w:r>
      <w:hyperlink r:id="rId18" w:history="1">
        <w:r w:rsidRPr="002E1A52">
          <w:rPr>
            <w:rFonts w:eastAsia="Calibri"/>
            <w:sz w:val="24"/>
            <w:szCs w:val="24"/>
            <w:lang w:eastAsia="en-US"/>
          </w:rPr>
          <w:t>пунктами 3</w:t>
        </w:r>
      </w:hyperlink>
      <w:r w:rsidRPr="002E1A52">
        <w:rPr>
          <w:rFonts w:eastAsia="Calibri"/>
          <w:sz w:val="24"/>
          <w:szCs w:val="24"/>
          <w:lang w:eastAsia="en-US"/>
        </w:rPr>
        <w:t xml:space="preserve"> – </w:t>
      </w:r>
      <w:r w:rsidR="005D7485" w:rsidRPr="002E1A52">
        <w:rPr>
          <w:rFonts w:eastAsia="Calibri"/>
          <w:sz w:val="24"/>
          <w:szCs w:val="24"/>
          <w:lang w:eastAsia="en-US"/>
        </w:rPr>
        <w:t>10</w:t>
      </w:r>
      <w:hyperlink r:id="rId19" w:history="1">
        <w:r w:rsidRPr="002E1A52">
          <w:rPr>
            <w:rFonts w:eastAsia="Calibri"/>
            <w:sz w:val="24"/>
            <w:szCs w:val="24"/>
            <w:lang w:eastAsia="en-US"/>
          </w:rPr>
          <w:t xml:space="preserve"> графы 2</w:t>
        </w:r>
      </w:hyperlink>
      <w:r w:rsidRPr="002E1A52">
        <w:rPr>
          <w:rFonts w:eastAsia="Calibri"/>
          <w:sz w:val="24"/>
          <w:szCs w:val="24"/>
          <w:lang w:eastAsia="en-US"/>
        </w:rPr>
        <w:t xml:space="preserve"> Перечня (далее – принятые бюджетные обязательства), формируются в соответствии с настоящим Порядком:</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 xml:space="preserve">а) Уполномоченным органом в части принятых бюджетных обязательств, возникших на основании документов-оснований, предусмотренных </w:t>
      </w:r>
      <w:hyperlink w:anchor="P602" w:history="1">
        <w:r w:rsidR="00B70E3D" w:rsidRPr="002E1A52">
          <w:rPr>
            <w:rFonts w:eastAsia="Times New Roman"/>
            <w:sz w:val="24"/>
            <w:szCs w:val="24"/>
          </w:rPr>
          <w:t>пунктами 5-7,</w:t>
        </w:r>
        <w:r w:rsidRPr="002E1A52">
          <w:rPr>
            <w:rFonts w:eastAsia="Times New Roman"/>
            <w:sz w:val="24"/>
            <w:szCs w:val="24"/>
          </w:rPr>
          <w:t xml:space="preserve"> </w:t>
        </w:r>
        <w:r w:rsidR="005D7485" w:rsidRPr="002E1A52">
          <w:rPr>
            <w:rFonts w:eastAsia="Times New Roman"/>
            <w:sz w:val="24"/>
            <w:szCs w:val="24"/>
          </w:rPr>
          <w:t>10</w:t>
        </w:r>
        <w:r w:rsidRPr="002E1A52">
          <w:rPr>
            <w:rFonts w:eastAsia="Times New Roman"/>
            <w:sz w:val="24"/>
            <w:szCs w:val="24"/>
          </w:rPr>
          <w:t xml:space="preserve"> графы 2</w:t>
        </w:r>
      </w:hyperlink>
      <w:r w:rsidRPr="002E1A52">
        <w:rPr>
          <w:rFonts w:eastAsia="Times New Roman"/>
          <w:sz w:val="24"/>
          <w:szCs w:val="24"/>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49" w:history="1">
        <w:r w:rsidR="00841A75">
          <w:rPr>
            <w:rFonts w:eastAsia="Times New Roman"/>
            <w:sz w:val="24"/>
            <w:szCs w:val="24"/>
          </w:rPr>
          <w:t xml:space="preserve"> пунктом</w:t>
        </w:r>
        <w:r w:rsidRPr="002E1A52">
          <w:rPr>
            <w:rFonts w:eastAsia="Times New Roman"/>
            <w:sz w:val="24"/>
            <w:szCs w:val="24"/>
          </w:rPr>
          <w:t xml:space="preserve"> </w:t>
        </w:r>
        <w:r w:rsidRPr="00F05A1E">
          <w:rPr>
            <w:rFonts w:eastAsia="Times New Roman"/>
            <w:sz w:val="24"/>
            <w:szCs w:val="24"/>
          </w:rPr>
          <w:t>2</w:t>
        </w:r>
        <w:r w:rsidR="00841A75">
          <w:rPr>
            <w:rFonts w:eastAsia="Times New Roman"/>
            <w:sz w:val="24"/>
            <w:szCs w:val="24"/>
          </w:rPr>
          <w:t>1</w:t>
        </w:r>
      </w:hyperlink>
      <w:r w:rsidRPr="002E1A52">
        <w:rPr>
          <w:rFonts w:eastAsia="Times New Roman"/>
          <w:sz w:val="24"/>
          <w:szCs w:val="24"/>
        </w:rPr>
        <w:t xml:space="preserve"> настоящего Порядка.</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602" w:history="1">
        <w:r w:rsidR="00B70E3D" w:rsidRPr="002E1A52">
          <w:rPr>
            <w:rFonts w:eastAsia="Times New Roman"/>
            <w:sz w:val="24"/>
            <w:szCs w:val="24"/>
          </w:rPr>
          <w:t>пунк</w:t>
        </w:r>
        <w:r w:rsidR="00B70E3D" w:rsidRPr="009D6FCB">
          <w:rPr>
            <w:rFonts w:eastAsia="Times New Roman"/>
            <w:sz w:val="24"/>
            <w:szCs w:val="24"/>
          </w:rPr>
          <w:t>тами 5-7,</w:t>
        </w:r>
        <w:r w:rsidRPr="009D6FCB">
          <w:rPr>
            <w:rFonts w:eastAsia="Times New Roman"/>
            <w:sz w:val="24"/>
            <w:szCs w:val="24"/>
          </w:rPr>
          <w:t xml:space="preserve"> </w:t>
        </w:r>
        <w:r w:rsidR="005D7485" w:rsidRPr="009D6FCB">
          <w:rPr>
            <w:rFonts w:eastAsia="Times New Roman"/>
            <w:sz w:val="24"/>
            <w:szCs w:val="24"/>
          </w:rPr>
          <w:t>10</w:t>
        </w:r>
        <w:r w:rsidRPr="009D6FCB">
          <w:rPr>
            <w:rFonts w:eastAsia="Times New Roman"/>
            <w:sz w:val="24"/>
            <w:szCs w:val="24"/>
          </w:rPr>
          <w:t xml:space="preserve"> г</w:t>
        </w:r>
        <w:r w:rsidRPr="002E1A52">
          <w:rPr>
            <w:rFonts w:eastAsia="Times New Roman"/>
            <w:sz w:val="24"/>
            <w:szCs w:val="24"/>
          </w:rPr>
          <w:t>рафы 2</w:t>
        </w:r>
      </w:hyperlink>
      <w:r w:rsidRPr="002E1A52">
        <w:rPr>
          <w:rFonts w:eastAsia="Times New Roman"/>
          <w:sz w:val="24"/>
          <w:szCs w:val="24"/>
        </w:rPr>
        <w:t xml:space="preserve"> Перечня, осуществляет Уполномоченный орган после проверки наличия в распоряжении о совершении казначейского платежа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б) получателем средств местного бюджета:</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 xml:space="preserve">- в части принимаемых бюджетных обязательств, возникших на основании документов-оснований, предусмотренных: </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 xml:space="preserve">- </w:t>
      </w:r>
      <w:hyperlink r:id="rId20" w:history="1">
        <w:r w:rsidRPr="002E1A52">
          <w:rPr>
            <w:rFonts w:eastAsia="Times New Roman"/>
            <w:sz w:val="24"/>
            <w:szCs w:val="24"/>
          </w:rPr>
          <w:t>пунктом 1 графы 2</w:t>
        </w:r>
      </w:hyperlink>
      <w:r w:rsidRPr="002E1A52">
        <w:rPr>
          <w:rFonts w:eastAsia="Times New Roman"/>
          <w:sz w:val="24"/>
          <w:szCs w:val="24"/>
        </w:rPr>
        <w:t xml:space="preserve"> Перечня,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 xml:space="preserve">- </w:t>
      </w:r>
      <w:hyperlink r:id="rId21" w:history="1">
        <w:r w:rsidRPr="002E1A52">
          <w:rPr>
            <w:rFonts w:eastAsia="Times New Roman"/>
            <w:sz w:val="24"/>
            <w:szCs w:val="24"/>
          </w:rPr>
          <w:t>пунктом 2 графы 2</w:t>
        </w:r>
      </w:hyperlink>
      <w:r w:rsidRPr="002E1A52">
        <w:rPr>
          <w:rFonts w:eastAsia="Times New Roman"/>
          <w:sz w:val="24"/>
          <w:szCs w:val="24"/>
        </w:rPr>
        <w:t xml:space="preserve"> Перечня, - одновременно с направлением в Уполномоченный орган выписки из приглашения принять участие в закрытом способе определения поставщика (подрядчика, исполнителя) в соответствии с </w:t>
      </w:r>
      <w:hyperlink r:id="rId22" w:history="1">
        <w:r w:rsidRPr="002E1A52">
          <w:rPr>
            <w:rFonts w:eastAsia="Times New Roman"/>
            <w:sz w:val="24"/>
            <w:szCs w:val="24"/>
          </w:rPr>
          <w:t>подпунктом "а" пункта 26</w:t>
        </w:r>
      </w:hyperlink>
      <w:r w:rsidRPr="002E1A52">
        <w:rPr>
          <w:rFonts w:eastAsia="Times New Roman"/>
          <w:sz w:val="24"/>
          <w:szCs w:val="24"/>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(далее - Правил контроля N 1193);</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 xml:space="preserve">- в части принятых бюджетных обязательств, возникших на основании документов-оснований, предусмотренных: </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 xml:space="preserve">- </w:t>
      </w:r>
      <w:hyperlink w:anchor="P513" w:history="1">
        <w:r w:rsidRPr="002E1A52">
          <w:rPr>
            <w:rFonts w:eastAsia="Times New Roman"/>
            <w:sz w:val="24"/>
            <w:szCs w:val="24"/>
          </w:rPr>
          <w:t>пунктом 3 графы 2</w:t>
        </w:r>
      </w:hyperlink>
      <w:r w:rsidRPr="002E1A52">
        <w:rPr>
          <w:rFonts w:eastAsia="Times New Roman"/>
          <w:sz w:val="24"/>
          <w:szCs w:val="24"/>
        </w:rPr>
        <w:t xml:space="preserve"> Перечня – </w:t>
      </w:r>
      <w:r w:rsidR="0042084E" w:rsidRPr="002E1A52">
        <w:rPr>
          <w:rFonts w:eastAsia="Times New Roman"/>
          <w:sz w:val="24"/>
          <w:szCs w:val="24"/>
        </w:rPr>
        <w:t>не более 7 рабочих дней со дня получения документа, подтверждающего возникновение денежного обязательства получателя средств бюджета Роговского сельского поселения Егорлыкского района при заключении контракта (договора) с использованием единой информационной системы</w:t>
      </w:r>
      <w:r w:rsidRPr="002E1A52">
        <w:rPr>
          <w:rFonts w:eastAsia="Times New Roman"/>
          <w:sz w:val="24"/>
          <w:szCs w:val="24"/>
        </w:rPr>
        <w:t>;</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 xml:space="preserve">- </w:t>
      </w:r>
      <w:hyperlink w:anchor="P526" w:history="1">
        <w:r w:rsidRPr="002E1A52">
          <w:rPr>
            <w:rFonts w:eastAsia="Times New Roman"/>
            <w:sz w:val="24"/>
            <w:szCs w:val="24"/>
          </w:rPr>
          <w:t>пунктом 4 графы 2</w:t>
        </w:r>
      </w:hyperlink>
      <w:r w:rsidRPr="002E1A52">
        <w:rPr>
          <w:rFonts w:eastAsia="Times New Roman"/>
          <w:sz w:val="24"/>
          <w:szCs w:val="24"/>
        </w:rPr>
        <w:t xml:space="preserve"> Перечня – </w:t>
      </w:r>
      <w:r w:rsidR="0042084E" w:rsidRPr="002E1A52">
        <w:rPr>
          <w:rFonts w:eastAsia="Times New Roman"/>
          <w:sz w:val="24"/>
          <w:szCs w:val="24"/>
        </w:rPr>
        <w:t>не более 10 рабочих дней со дня получения документа, подтверждающего возникновение денежного обязательства получателя средств бюджета Роговского сельского поселения Егорлыкского района при заключении контракта (договора) без использования единой информационной системы</w:t>
      </w:r>
      <w:r w:rsidRPr="002E1A52">
        <w:rPr>
          <w:rFonts w:eastAsia="Times New Roman"/>
          <w:sz w:val="24"/>
          <w:szCs w:val="24"/>
        </w:rPr>
        <w:t>;</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 xml:space="preserve">- </w:t>
      </w:r>
      <w:hyperlink w:anchor="P589" w:history="1">
        <w:r w:rsidRPr="002E1A52">
          <w:rPr>
            <w:rFonts w:eastAsia="Times New Roman"/>
            <w:sz w:val="24"/>
            <w:szCs w:val="24"/>
          </w:rPr>
          <w:t xml:space="preserve">пунктами </w:t>
        </w:r>
      </w:hyperlink>
      <w:r w:rsidR="00B70E3D" w:rsidRPr="002E1A52">
        <w:rPr>
          <w:rFonts w:eastAsia="Times New Roman"/>
          <w:sz w:val="24"/>
          <w:szCs w:val="24"/>
        </w:rPr>
        <w:t xml:space="preserve">8, </w:t>
      </w:r>
      <w:r w:rsidR="005D7485" w:rsidRPr="002E1A52">
        <w:rPr>
          <w:rFonts w:eastAsia="Times New Roman"/>
          <w:sz w:val="24"/>
          <w:szCs w:val="24"/>
        </w:rPr>
        <w:t>9</w:t>
      </w:r>
      <w:hyperlink w:anchor="P596" w:history="1"/>
      <w:r w:rsidRPr="002E1A52">
        <w:rPr>
          <w:rFonts w:eastAsia="Times New Roman"/>
          <w:sz w:val="24"/>
          <w:szCs w:val="24"/>
        </w:rPr>
        <w:t xml:space="preserve"> </w:t>
      </w:r>
      <w:hyperlink w:anchor="P526" w:history="1">
        <w:r w:rsidR="00697842" w:rsidRPr="002E1A52">
          <w:rPr>
            <w:rStyle w:val="a6"/>
            <w:rFonts w:eastAsia="Times New Roman"/>
            <w:color w:val="auto"/>
            <w:sz w:val="24"/>
            <w:szCs w:val="24"/>
            <w:u w:val="none"/>
          </w:rPr>
          <w:t xml:space="preserve"> графы 2</w:t>
        </w:r>
      </w:hyperlink>
      <w:r w:rsidR="00697842" w:rsidRPr="002E1A52">
        <w:rPr>
          <w:rFonts w:eastAsia="Times New Roman"/>
          <w:sz w:val="24"/>
          <w:szCs w:val="24"/>
        </w:rPr>
        <w:t xml:space="preserve"> Перечня </w:t>
      </w:r>
      <w:r w:rsidRPr="002E1A52">
        <w:rPr>
          <w:rFonts w:eastAsia="Times New Roman"/>
          <w:sz w:val="24"/>
          <w:szCs w:val="24"/>
        </w:rPr>
        <w:t xml:space="preserve"> в срок, установленный бюджетным законодательством Российской Федерации</w:t>
      </w:r>
      <w:r w:rsidR="00B70E3D" w:rsidRPr="002E1A52">
        <w:rPr>
          <w:rFonts w:eastAsia="Times New Roman"/>
          <w:sz w:val="24"/>
          <w:szCs w:val="24"/>
        </w:rPr>
        <w:t xml:space="preserve"> </w:t>
      </w:r>
      <w:r w:rsidRPr="002E1A52">
        <w:rPr>
          <w:rFonts w:eastAsia="Times New Roman"/>
          <w:sz w:val="24"/>
          <w:szCs w:val="24"/>
        </w:rPr>
        <w:t>для представления 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w:t>
      </w:r>
      <w:r w:rsidR="00CD5F61" w:rsidRPr="002E1A52">
        <w:rPr>
          <w:rFonts w:eastAsia="Times New Roman"/>
          <w:sz w:val="24"/>
          <w:szCs w:val="24"/>
        </w:rPr>
        <w:t xml:space="preserve"> </w:t>
      </w:r>
      <w:r w:rsidRPr="002E1A52">
        <w:rPr>
          <w:rFonts w:eastAsia="Times New Roman"/>
          <w:sz w:val="24"/>
          <w:szCs w:val="24"/>
        </w:rPr>
        <w:t xml:space="preserve">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 (далее – решение налогового органа);</w:t>
      </w:r>
    </w:p>
    <w:p w:rsidR="00F41A43" w:rsidRPr="002E1A52" w:rsidRDefault="00F41A43" w:rsidP="00F41A43">
      <w:pPr>
        <w:adjustRightInd/>
        <w:ind w:firstLine="709"/>
        <w:jc w:val="both"/>
        <w:rPr>
          <w:rFonts w:eastAsia="Times New Roman"/>
          <w:sz w:val="24"/>
          <w:szCs w:val="24"/>
        </w:rPr>
      </w:pPr>
      <w:bookmarkStart w:id="1" w:name="P82"/>
      <w:bookmarkEnd w:id="1"/>
      <w:r w:rsidRPr="002E1A52">
        <w:rPr>
          <w:rFonts w:eastAsia="Times New Roman"/>
          <w:sz w:val="24"/>
          <w:szCs w:val="24"/>
        </w:rPr>
        <w:t xml:space="preserve">8.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6" w:history="1">
        <w:r w:rsidRPr="002E1A52">
          <w:rPr>
            <w:rFonts w:eastAsia="Times New Roman"/>
            <w:sz w:val="24"/>
            <w:szCs w:val="24"/>
          </w:rPr>
          <w:t>пункта 7</w:t>
        </w:r>
      </w:hyperlink>
      <w:r w:rsidRPr="002E1A52">
        <w:rPr>
          <w:rFonts w:eastAsia="Times New Roman"/>
          <w:sz w:val="24"/>
          <w:szCs w:val="24"/>
        </w:rPr>
        <w:t xml:space="preserve"> настоящего Порядка с указанием учетного номера бюджетного обязательства, в которое вносится изменение.</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9. В случае внесения изменений в бюджетное обязательство без внесения изменений в документ-основание, указанный документ-основание в Уполномоченный орган повторно не представляется.</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направляется получателем средств местного бюджета в Уполномоченный орган одновременно с формированием Сведений о бюджетном обязательстве (при отсутствии в единой информационной системе документа-основания).</w:t>
      </w:r>
    </w:p>
    <w:p w:rsidR="00F41A43" w:rsidRPr="002E1A52" w:rsidRDefault="00F41A43" w:rsidP="00F41A43">
      <w:pPr>
        <w:adjustRightInd/>
        <w:ind w:firstLine="709"/>
        <w:jc w:val="both"/>
        <w:rPr>
          <w:rFonts w:eastAsia="Times New Roman"/>
          <w:sz w:val="24"/>
          <w:szCs w:val="24"/>
        </w:rPr>
      </w:pPr>
      <w:bookmarkStart w:id="2" w:name="P85"/>
      <w:bookmarkEnd w:id="2"/>
      <w:r w:rsidRPr="002E1A52">
        <w:rPr>
          <w:rFonts w:eastAsia="Times New Roman"/>
          <w:sz w:val="24"/>
          <w:szCs w:val="24"/>
        </w:rPr>
        <w:t>10.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Уполномоченный орган в течение двух</w:t>
      </w:r>
      <w:r w:rsidRPr="002E1A52">
        <w:rPr>
          <w:rFonts w:eastAsia="Times New Roman"/>
          <w:color w:val="C00000"/>
          <w:sz w:val="24"/>
          <w:szCs w:val="24"/>
        </w:rPr>
        <w:t xml:space="preserve"> </w:t>
      </w:r>
      <w:r w:rsidRPr="002E1A52">
        <w:rPr>
          <w:rFonts w:eastAsia="Times New Roman"/>
          <w:sz w:val="24"/>
          <w:szCs w:val="24"/>
        </w:rPr>
        <w:t xml:space="preserve">рабочих дней, следующих за днем поступления Сведений о бюджетном обязательстве, осуществляет их проверку по следующим направлениям: </w:t>
      </w:r>
    </w:p>
    <w:p w:rsidR="00F41A43" w:rsidRPr="002E1A52" w:rsidRDefault="00F41A43" w:rsidP="00F41A43">
      <w:pPr>
        <w:widowControl/>
        <w:ind w:firstLine="709"/>
        <w:jc w:val="both"/>
        <w:rPr>
          <w:rFonts w:eastAsia="Calibri"/>
          <w:sz w:val="24"/>
          <w:szCs w:val="24"/>
          <w:lang w:eastAsia="en-US"/>
        </w:rPr>
      </w:pPr>
      <w:r w:rsidRPr="002E1A52">
        <w:rPr>
          <w:rFonts w:eastAsia="Calibri"/>
          <w:sz w:val="24"/>
          <w:szCs w:val="24"/>
          <w:lang w:eastAsia="en-US"/>
        </w:rPr>
        <w:t>- соответствие информации о бюджетном обязательстве, указанной в Сведениях о бюджетном обязательстве, документам-основаниям, а также информации, содержащейся в реестре контрактов, для документов – оснований, предусмотренных пунктом 3 графы 2 Перечня;</w:t>
      </w:r>
    </w:p>
    <w:p w:rsidR="00F41A43" w:rsidRPr="002E1A52" w:rsidRDefault="00F41A43" w:rsidP="00F41A43">
      <w:pPr>
        <w:adjustRightInd/>
        <w:ind w:firstLine="709"/>
        <w:jc w:val="both"/>
        <w:rPr>
          <w:rFonts w:eastAsia="Times New Roman"/>
          <w:sz w:val="24"/>
          <w:szCs w:val="24"/>
        </w:rPr>
      </w:pPr>
      <w:bookmarkStart w:id="3" w:name="P87"/>
      <w:bookmarkEnd w:id="3"/>
      <w:r w:rsidRPr="002E1A52">
        <w:rPr>
          <w:rFonts w:eastAsia="Times New Roman"/>
          <w:sz w:val="24"/>
          <w:szCs w:val="24"/>
        </w:rPr>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w:anchor="P238" w:history="1">
        <w:r w:rsidRPr="002E1A52">
          <w:rPr>
            <w:rFonts w:eastAsia="Times New Roman"/>
            <w:sz w:val="24"/>
            <w:szCs w:val="24"/>
          </w:rPr>
          <w:t>Сведения</w:t>
        </w:r>
      </w:hyperlink>
      <w:r w:rsidRPr="002E1A52">
        <w:rPr>
          <w:rFonts w:eastAsia="Times New Roman"/>
          <w:sz w:val="24"/>
          <w:szCs w:val="24"/>
        </w:rPr>
        <w:t xml:space="preserve"> о бюджетном обязательстве в соответствии с приложением № 1 к настоящему Порядку;</w:t>
      </w:r>
    </w:p>
    <w:p w:rsidR="00F41A43" w:rsidRPr="002E1A52" w:rsidRDefault="00F41A43" w:rsidP="00F41A43">
      <w:pPr>
        <w:adjustRightInd/>
        <w:ind w:firstLine="709"/>
        <w:jc w:val="both"/>
        <w:rPr>
          <w:rFonts w:eastAsia="Times New Roman"/>
          <w:sz w:val="24"/>
          <w:szCs w:val="24"/>
        </w:rPr>
      </w:pPr>
      <w:bookmarkStart w:id="4" w:name="P88"/>
      <w:bookmarkEnd w:id="4"/>
      <w:r w:rsidRPr="00A85310">
        <w:rPr>
          <w:rFonts w:eastAsia="Times New Roman"/>
          <w:sz w:val="24"/>
          <w:szCs w:val="24"/>
        </w:rPr>
        <w:t xml:space="preserve">- </w:t>
      </w:r>
      <w:r w:rsidR="00432273" w:rsidRPr="00A85310">
        <w:rPr>
          <w:rFonts w:eastAsia="Times New Roman"/>
          <w:sz w:val="24"/>
          <w:szCs w:val="24"/>
        </w:rPr>
        <w:t>не превышение</w:t>
      </w:r>
      <w:r w:rsidRPr="002E1A52">
        <w:rPr>
          <w:rFonts w:eastAsia="Times New Roman"/>
          <w:sz w:val="24"/>
          <w:szCs w:val="24"/>
        </w:rPr>
        <w:t xml:space="preserve">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F41A43" w:rsidRPr="002E1A52" w:rsidRDefault="00F41A43" w:rsidP="00F41A43">
      <w:pPr>
        <w:adjustRightInd/>
        <w:ind w:firstLine="709"/>
        <w:jc w:val="both"/>
        <w:rPr>
          <w:rFonts w:eastAsia="Times New Roman"/>
          <w:sz w:val="24"/>
          <w:szCs w:val="24"/>
        </w:rPr>
      </w:pPr>
      <w:bookmarkStart w:id="5" w:name="P89"/>
      <w:bookmarkEnd w:id="5"/>
      <w:r w:rsidRPr="002E1A52">
        <w:rPr>
          <w:rFonts w:eastAsia="Times New Roman"/>
          <w:sz w:val="24"/>
          <w:szCs w:val="24"/>
        </w:rPr>
        <w:t>- соответствие предмета бюджетного обязательства, указанного в Сведениях о бюджетном обязательстве, коду вида (кодам видов) расходов классификации расходов местного бюджета, указанному в Сведениях о бюджетном обязательстве;</w:t>
      </w:r>
    </w:p>
    <w:p w:rsidR="00F41A43" w:rsidRPr="002E1A52" w:rsidRDefault="00F41A43" w:rsidP="00F41A43">
      <w:pPr>
        <w:widowControl/>
        <w:ind w:firstLine="709"/>
        <w:jc w:val="both"/>
        <w:rPr>
          <w:rFonts w:eastAsia="Calibri"/>
          <w:sz w:val="24"/>
          <w:szCs w:val="24"/>
          <w:lang w:eastAsia="en-US"/>
        </w:rPr>
      </w:pPr>
      <w:r w:rsidRPr="002E1A52">
        <w:rPr>
          <w:rFonts w:eastAsia="Calibri"/>
          <w:sz w:val="24"/>
          <w:szCs w:val="24"/>
          <w:lang w:eastAsia="en-US"/>
        </w:rPr>
        <w:t>- на наличие лицевого счета участника казначейского сопровождения, если бюджетным законодательством предусмотрено выполнение данного условия.</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 xml:space="preserve">В случае формирования Сведений о бюджетном обязательстве Уполномоченным органом при постановке на учет бюджетного обязательства (внесении в него изменений), осуществляется проверка, предусмотренная </w:t>
      </w:r>
      <w:hyperlink w:anchor="P88" w:history="1">
        <w:r w:rsidRPr="002E1A52">
          <w:rPr>
            <w:rFonts w:eastAsia="Times New Roman"/>
            <w:sz w:val="24"/>
            <w:szCs w:val="24"/>
          </w:rPr>
          <w:t>абзацем четвертым</w:t>
        </w:r>
      </w:hyperlink>
      <w:r w:rsidRPr="002E1A52">
        <w:rPr>
          <w:rFonts w:eastAsia="Times New Roman"/>
          <w:sz w:val="24"/>
          <w:szCs w:val="24"/>
        </w:rPr>
        <w:t xml:space="preserve"> настоящего пункта.</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 xml:space="preserve">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Уполномоченным органом осуществляется проверка, предусмотренная настоящим пунктом по каждому аналитическому коду, используемому </w:t>
      </w:r>
      <w:r w:rsidR="002D27C1" w:rsidRPr="002D27C1">
        <w:rPr>
          <w:rFonts w:eastAsia="Times New Roman"/>
          <w:sz w:val="24"/>
          <w:szCs w:val="24"/>
        </w:rPr>
        <w:t xml:space="preserve">Уполномоченным органом </w:t>
      </w:r>
      <w:r w:rsidRPr="002E1A52">
        <w:rPr>
          <w:rFonts w:eastAsia="Times New Roman"/>
          <w:sz w:val="24"/>
          <w:szCs w:val="24"/>
        </w:rPr>
        <w:t>в целях санкционирования операций с целевыми расходами (далее – аналитический код), отраженному на соответствующем лицевом счете получателя средств бюджета.</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w:t>
      </w:r>
      <w:r w:rsidR="002D27C1">
        <w:rPr>
          <w:rFonts w:eastAsia="Times New Roman"/>
          <w:sz w:val="24"/>
          <w:szCs w:val="24"/>
        </w:rPr>
        <w:t>Уполномоченный орган</w:t>
      </w:r>
      <w:r w:rsidR="002D27C1" w:rsidRPr="002D27C1">
        <w:rPr>
          <w:rFonts w:eastAsia="Times New Roman"/>
          <w:sz w:val="24"/>
          <w:szCs w:val="24"/>
        </w:rPr>
        <w:t xml:space="preserve"> </w:t>
      </w:r>
      <w:r w:rsidRPr="002E1A52">
        <w:rPr>
          <w:rFonts w:eastAsia="Times New Roman"/>
          <w:sz w:val="24"/>
          <w:szCs w:val="24"/>
        </w:rPr>
        <w:t xml:space="preserve">осуществляет проверку </w:t>
      </w:r>
      <w:r w:rsidR="00A20D90" w:rsidRPr="002E1A52">
        <w:rPr>
          <w:rFonts w:eastAsia="Times New Roman"/>
          <w:sz w:val="24"/>
          <w:szCs w:val="24"/>
        </w:rPr>
        <w:t>не превышения</w:t>
      </w:r>
      <w:r w:rsidRPr="002E1A52">
        <w:rPr>
          <w:rFonts w:eastAsia="Times New Roman"/>
          <w:sz w:val="24"/>
          <w:szCs w:val="24"/>
        </w:rPr>
        <w:t xml:space="preserve"> суммы исполнения бюджетного обязательства над изменяемой суммой бюджетного обязательства.</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В случае аннулирования принимаемого бюджетного обязательства проверка, предусмотренная абзацами вторым, четвертым, пятым настоящего пункта, не осуществляется.</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 xml:space="preserve">11. 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23" w:history="1">
        <w:r w:rsidRPr="002E1A52">
          <w:rPr>
            <w:rFonts w:eastAsia="Times New Roman"/>
            <w:sz w:val="24"/>
            <w:szCs w:val="24"/>
          </w:rPr>
          <w:t>законодательством</w:t>
        </w:r>
      </w:hyperlink>
      <w:r w:rsidRPr="002E1A52">
        <w:rPr>
          <w:rFonts w:eastAsia="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F41A43" w:rsidRPr="002E1A52" w:rsidRDefault="00F41A43" w:rsidP="0020039E">
      <w:pPr>
        <w:adjustRightInd/>
        <w:ind w:firstLine="709"/>
        <w:jc w:val="both"/>
        <w:rPr>
          <w:rFonts w:eastAsia="Times New Roman"/>
          <w:sz w:val="24"/>
          <w:szCs w:val="24"/>
        </w:rPr>
      </w:pPr>
      <w:r w:rsidRPr="002E1A52">
        <w:rPr>
          <w:rFonts w:eastAsia="Times New Roman"/>
          <w:sz w:val="24"/>
          <w:szCs w:val="24"/>
        </w:rPr>
        <w:t xml:space="preserve">12. В случае положительного результата проверки, предусмотренной </w:t>
      </w:r>
      <w:hyperlink w:anchor="P85" w:history="1">
        <w:r w:rsidRPr="002E1A52">
          <w:rPr>
            <w:rFonts w:eastAsia="Times New Roman"/>
            <w:sz w:val="24"/>
            <w:szCs w:val="24"/>
          </w:rPr>
          <w:t>пунктом 10</w:t>
        </w:r>
      </w:hyperlink>
      <w:r w:rsidRPr="002E1A52">
        <w:rPr>
          <w:rFonts w:eastAsia="Times New Roman"/>
          <w:sz w:val="24"/>
          <w:szCs w:val="24"/>
        </w:rPr>
        <w:t xml:space="preserve"> настоящего Порядка, Уполномоченный орган присваивает учетный номер бюджетному обязательству (вносит изменения в бюджетное обязательство) в течение срока, указанного в </w:t>
      </w:r>
      <w:hyperlink w:anchor="P85" w:history="1">
        <w:r w:rsidRPr="002E1A52">
          <w:rPr>
            <w:rFonts w:eastAsia="Times New Roman"/>
            <w:sz w:val="24"/>
            <w:szCs w:val="24"/>
          </w:rPr>
          <w:t>абзаце первом пункта 10</w:t>
        </w:r>
      </w:hyperlink>
      <w:r w:rsidRPr="002E1A52">
        <w:rPr>
          <w:rFonts w:eastAsia="Times New Roman"/>
          <w:sz w:val="24"/>
          <w:szCs w:val="24"/>
        </w:rPr>
        <w:t xml:space="preserve"> настоящего Порядка, и направляет получателю средств местного бюджета извещение о постановке на учет (изменении) бюджетного обязательства, </w:t>
      </w:r>
      <w:hyperlink w:anchor="P1130" w:history="1">
        <w:r w:rsidRPr="002E1A52">
          <w:rPr>
            <w:rFonts w:eastAsia="Times New Roman"/>
            <w:sz w:val="24"/>
            <w:szCs w:val="24"/>
          </w:rPr>
          <w:t>реквизиты</w:t>
        </w:r>
      </w:hyperlink>
      <w:r w:rsidRPr="002E1A52">
        <w:rPr>
          <w:rFonts w:eastAsia="Times New Roman"/>
          <w:sz w:val="24"/>
          <w:szCs w:val="24"/>
        </w:rPr>
        <w:t xml:space="preserve"> которого установлены в Приложении № </w:t>
      </w:r>
      <w:r w:rsidR="0020039E" w:rsidRPr="002E1A52">
        <w:rPr>
          <w:rFonts w:eastAsia="Times New Roman"/>
          <w:sz w:val="24"/>
          <w:szCs w:val="24"/>
        </w:rPr>
        <w:t>12</w:t>
      </w:r>
      <w:r w:rsidRPr="002E1A52">
        <w:rPr>
          <w:rFonts w:eastAsia="Times New Roman"/>
          <w:sz w:val="24"/>
          <w:szCs w:val="24"/>
        </w:rPr>
        <w:t xml:space="preserve"> </w:t>
      </w:r>
      <w:r w:rsidR="0020039E" w:rsidRPr="002E1A52">
        <w:rPr>
          <w:rFonts w:eastAsia="Times New Roman"/>
          <w:sz w:val="24"/>
          <w:szCs w:val="24"/>
        </w:rPr>
        <w:t>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 октября 2020 года № 258н (далее – Порядок № 258н)</w:t>
      </w:r>
      <w:r w:rsidRPr="002E1A52">
        <w:rPr>
          <w:rFonts w:eastAsia="Times New Roman"/>
          <w:sz w:val="24"/>
          <w:szCs w:val="24"/>
        </w:rPr>
        <w:t>.</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Извещение о бюджетном обязательстве Уполномоченный орган направляет получателю средств местного бюджета:</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 в форме электронного документа, подписанного электронной подписью уполномоченного лица Уполномоченного органа, – в отношении Сведений о бюджетном обязательстве, представленных в форме электронного документа;</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 на бумажном носителе, подписанном уполномоченным лицом Уполномоченного органа, – в отношении Сведений о бюджетном обязательстве, представленных на бумажном носителе.</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Учетный номер бюджетного обязательства имеет следующую структуру, состоящую из девятнадцати разрядов:</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 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- 9 и 10 разряды – последние две цифры года, в котором бюджетное обязательство поставлено на учет;</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 с 11 по 19 разряд – номер бюджетного обязательства, присваиваемый Уполномоченным органом в рамках одного календарного года.</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Одно поставленное на учет бюджетное обязательство может содержать несколько кодов классификации расходов местного бюджета.</w:t>
      </w:r>
    </w:p>
    <w:p w:rsidR="00F41A43" w:rsidRPr="002E1A52" w:rsidRDefault="000E191F" w:rsidP="00F41A43">
      <w:pPr>
        <w:adjustRightInd/>
        <w:ind w:firstLine="709"/>
        <w:jc w:val="both"/>
        <w:rPr>
          <w:rFonts w:eastAsia="Times New Roman"/>
          <w:sz w:val="24"/>
          <w:szCs w:val="24"/>
        </w:rPr>
      </w:pPr>
      <w:bookmarkStart w:id="6" w:name="P113"/>
      <w:bookmarkEnd w:id="6"/>
      <w:r>
        <w:rPr>
          <w:rFonts w:eastAsia="Times New Roman"/>
          <w:sz w:val="24"/>
          <w:szCs w:val="24"/>
        </w:rPr>
        <w:t>13</w:t>
      </w:r>
      <w:r w:rsidR="00F41A43" w:rsidRPr="002E1A52">
        <w:rPr>
          <w:rFonts w:eastAsia="Times New Roman"/>
          <w:sz w:val="24"/>
          <w:szCs w:val="24"/>
        </w:rPr>
        <w:t xml:space="preserve">. В случае отрицательного результата проверки Сведений о бюджетном обязательстве на соответствие положениям, предусмотренными абзацами вторым, третьим и пятым </w:t>
      </w:r>
      <w:hyperlink w:anchor="P85" w:history="1">
        <w:r w:rsidR="00F41A43" w:rsidRPr="002E1A52">
          <w:rPr>
            <w:rFonts w:eastAsia="Times New Roman"/>
            <w:sz w:val="24"/>
            <w:szCs w:val="24"/>
          </w:rPr>
          <w:t>пункта 10</w:t>
        </w:r>
      </w:hyperlink>
      <w:r w:rsidR="00F41A43" w:rsidRPr="002E1A52">
        <w:rPr>
          <w:rFonts w:eastAsia="Times New Roman"/>
          <w:sz w:val="24"/>
          <w:szCs w:val="24"/>
        </w:rPr>
        <w:t xml:space="preserve"> настоящего Порядка, Уполномоченный орган в срок, установленный </w:t>
      </w:r>
      <w:hyperlink w:anchor="P85" w:history="1">
        <w:r w:rsidR="00F41A43" w:rsidRPr="002E1A52">
          <w:rPr>
            <w:rFonts w:eastAsia="Times New Roman"/>
            <w:sz w:val="24"/>
            <w:szCs w:val="24"/>
          </w:rPr>
          <w:t>абзацем первым пункта 10</w:t>
        </w:r>
      </w:hyperlink>
      <w:r w:rsidR="00F41A43" w:rsidRPr="002E1A52">
        <w:rPr>
          <w:rFonts w:eastAsia="Times New Roman"/>
          <w:sz w:val="24"/>
          <w:szCs w:val="24"/>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В отношении Сведений о бюджетных обязательствах, представленных на бумажном носителе, Уполномоченный орган возвращает получателю средств местного бюджета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rsidR="00F41A43" w:rsidRPr="002E1A52" w:rsidRDefault="000E191F" w:rsidP="00F41A43">
      <w:pPr>
        <w:adjustRightInd/>
        <w:ind w:firstLine="709"/>
        <w:jc w:val="both"/>
        <w:rPr>
          <w:rFonts w:eastAsia="Times New Roman"/>
          <w:sz w:val="24"/>
          <w:szCs w:val="24"/>
        </w:rPr>
      </w:pPr>
      <w:r>
        <w:rPr>
          <w:rFonts w:eastAsia="Times New Roman"/>
          <w:sz w:val="24"/>
          <w:szCs w:val="24"/>
        </w:rPr>
        <w:t>14</w:t>
      </w:r>
      <w:r w:rsidR="00F41A43" w:rsidRPr="002E1A52">
        <w:rPr>
          <w:rFonts w:eastAsia="Times New Roman"/>
          <w:sz w:val="24"/>
          <w:szCs w:val="24"/>
        </w:rPr>
        <w:t xml:space="preserve">. </w:t>
      </w:r>
      <w:bookmarkStart w:id="7" w:name="P126"/>
      <w:bookmarkEnd w:id="7"/>
      <w:r w:rsidR="00F41A43" w:rsidRPr="002E1A52">
        <w:rPr>
          <w:rFonts w:eastAsia="Times New Roman"/>
          <w:sz w:val="24"/>
          <w:szCs w:val="24"/>
        </w:rPr>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Уполномоченный орган в срок, установленный </w:t>
      </w:r>
      <w:hyperlink w:anchor="P85" w:history="1">
        <w:r w:rsidR="00F41A43" w:rsidRPr="002E1A52">
          <w:rPr>
            <w:rFonts w:eastAsia="Times New Roman"/>
            <w:sz w:val="24"/>
            <w:szCs w:val="24"/>
          </w:rPr>
          <w:t>абзацем первым пункта 10</w:t>
        </w:r>
      </w:hyperlink>
      <w:r w:rsidR="00F41A43" w:rsidRPr="002E1A52">
        <w:rPr>
          <w:rFonts w:eastAsia="Times New Roman"/>
          <w:sz w:val="24"/>
          <w:szCs w:val="24"/>
        </w:rPr>
        <w:t xml:space="preserve"> настоящего Порядка:</w:t>
      </w:r>
    </w:p>
    <w:p w:rsidR="00F41A43" w:rsidRPr="002E1A52" w:rsidRDefault="00F41A43" w:rsidP="00F41A43">
      <w:pPr>
        <w:widowControl/>
        <w:ind w:firstLine="709"/>
        <w:jc w:val="both"/>
        <w:rPr>
          <w:rFonts w:eastAsia="Calibri"/>
          <w:sz w:val="24"/>
          <w:szCs w:val="24"/>
          <w:lang w:eastAsia="en-US"/>
        </w:rPr>
      </w:pPr>
      <w:r w:rsidRPr="002E1A52">
        <w:rPr>
          <w:rFonts w:eastAsia="Calibri"/>
          <w:sz w:val="24"/>
          <w:szCs w:val="24"/>
          <w:lang w:eastAsia="en-US"/>
        </w:rPr>
        <w:t xml:space="preserve">- в отношении Сведений о бюджетных обязательствах, возникших на основании документов-оснований, предусмотренных </w:t>
      </w:r>
      <w:hyperlink r:id="rId24" w:history="1">
        <w:r w:rsidRPr="002E1A52">
          <w:rPr>
            <w:rFonts w:eastAsia="Calibri"/>
            <w:sz w:val="24"/>
            <w:szCs w:val="24"/>
            <w:lang w:eastAsia="en-US"/>
          </w:rPr>
          <w:t>пункт</w:t>
        </w:r>
        <w:r w:rsidR="00B17B73">
          <w:rPr>
            <w:rFonts w:eastAsia="Calibri"/>
            <w:sz w:val="24"/>
            <w:szCs w:val="24"/>
            <w:lang w:eastAsia="en-US"/>
          </w:rPr>
          <w:t>ом 10</w:t>
        </w:r>
        <w:r w:rsidRPr="002E1A52">
          <w:rPr>
            <w:rFonts w:eastAsia="Calibri"/>
            <w:sz w:val="24"/>
            <w:szCs w:val="24"/>
            <w:lang w:eastAsia="en-US"/>
          </w:rPr>
          <w:t xml:space="preserve"> </w:t>
        </w:r>
      </w:hyperlink>
      <w:r w:rsidRPr="002E1A52">
        <w:rPr>
          <w:rFonts w:eastAsia="Calibri"/>
          <w:sz w:val="24"/>
          <w:szCs w:val="24"/>
          <w:lang w:eastAsia="en-US"/>
        </w:rPr>
        <w:t xml:space="preserve"> графы 2 Перечня:</w:t>
      </w:r>
    </w:p>
    <w:p w:rsidR="00F41A43" w:rsidRPr="002E1A52" w:rsidRDefault="00F41A43" w:rsidP="00F41A43">
      <w:pPr>
        <w:widowControl/>
        <w:ind w:firstLine="709"/>
        <w:jc w:val="both"/>
        <w:rPr>
          <w:rFonts w:eastAsia="Calibri"/>
          <w:sz w:val="24"/>
          <w:szCs w:val="24"/>
          <w:lang w:eastAsia="en-US"/>
        </w:rPr>
      </w:pPr>
      <w:r w:rsidRPr="002E1A52">
        <w:rPr>
          <w:rFonts w:eastAsia="Calibri"/>
          <w:sz w:val="24"/>
          <w:szCs w:val="24"/>
          <w:lang w:eastAsia="en-US"/>
        </w:rPr>
        <w:t>- представленных в электронной форме, – направляет получателю средств местного бюджета уведомление в электронной форме;</w:t>
      </w:r>
    </w:p>
    <w:p w:rsidR="00F41A43" w:rsidRPr="002E1A52" w:rsidRDefault="00F41A43" w:rsidP="00F41A43">
      <w:pPr>
        <w:widowControl/>
        <w:ind w:firstLine="709"/>
        <w:jc w:val="both"/>
        <w:rPr>
          <w:rFonts w:eastAsia="Calibri"/>
          <w:sz w:val="24"/>
          <w:szCs w:val="24"/>
          <w:lang w:eastAsia="en-US"/>
        </w:rPr>
      </w:pPr>
      <w:r w:rsidRPr="002E1A52">
        <w:rPr>
          <w:rFonts w:eastAsia="Calibri"/>
          <w:sz w:val="24"/>
          <w:szCs w:val="24"/>
          <w:lang w:eastAsia="en-US"/>
        </w:rPr>
        <w:t>- 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F41A43" w:rsidRPr="002E1A52" w:rsidRDefault="00F41A43" w:rsidP="00F41A43">
      <w:pPr>
        <w:widowControl/>
        <w:ind w:firstLine="709"/>
        <w:jc w:val="both"/>
        <w:rPr>
          <w:rFonts w:eastAsia="Calibri"/>
          <w:sz w:val="24"/>
          <w:szCs w:val="24"/>
          <w:lang w:eastAsia="en-US"/>
        </w:rPr>
      </w:pPr>
      <w:r w:rsidRPr="00B17B73">
        <w:rPr>
          <w:rFonts w:eastAsia="Calibri"/>
          <w:sz w:val="24"/>
          <w:szCs w:val="24"/>
          <w:lang w:eastAsia="en-US"/>
        </w:rPr>
        <w:t>- в отношении Сведений о бюджетных обязательствах, возникших на основании документов-оснований</w:t>
      </w:r>
      <w:r w:rsidRPr="002E1A52">
        <w:rPr>
          <w:rFonts w:eastAsia="Calibri"/>
          <w:sz w:val="24"/>
          <w:szCs w:val="24"/>
          <w:lang w:eastAsia="en-US"/>
        </w:rPr>
        <w:t xml:space="preserve">, предусмотренных </w:t>
      </w:r>
      <w:hyperlink r:id="rId25" w:history="1">
        <w:r w:rsidRPr="002E1A52">
          <w:rPr>
            <w:rFonts w:eastAsia="Calibri"/>
            <w:sz w:val="24"/>
            <w:szCs w:val="24"/>
            <w:lang w:eastAsia="en-US"/>
          </w:rPr>
          <w:t xml:space="preserve">пунктами </w:t>
        </w:r>
      </w:hyperlink>
      <w:r w:rsidR="0042084E" w:rsidRPr="002E1A52">
        <w:rPr>
          <w:rFonts w:eastAsia="Calibri"/>
          <w:sz w:val="24"/>
          <w:szCs w:val="24"/>
          <w:lang w:eastAsia="en-US"/>
        </w:rPr>
        <w:t>3</w:t>
      </w:r>
      <w:r w:rsidR="00B17B73">
        <w:rPr>
          <w:rFonts w:eastAsia="Calibri"/>
          <w:sz w:val="24"/>
          <w:szCs w:val="24"/>
          <w:lang w:eastAsia="en-US"/>
        </w:rPr>
        <w:t>-</w:t>
      </w:r>
      <w:r w:rsidR="0042084E" w:rsidRPr="002E1A52">
        <w:rPr>
          <w:rFonts w:eastAsia="Calibri"/>
          <w:sz w:val="24"/>
          <w:szCs w:val="24"/>
          <w:lang w:eastAsia="en-US"/>
        </w:rPr>
        <w:t xml:space="preserve">9 </w:t>
      </w:r>
      <w:hyperlink r:id="rId26" w:history="1">
        <w:r w:rsidRPr="002E1A52">
          <w:rPr>
            <w:rFonts w:eastAsia="Calibri"/>
            <w:sz w:val="24"/>
            <w:szCs w:val="24"/>
            <w:lang w:eastAsia="en-US"/>
          </w:rPr>
          <w:t xml:space="preserve"> графы 2</w:t>
        </w:r>
      </w:hyperlink>
      <w:r w:rsidRPr="002E1A52">
        <w:rPr>
          <w:rFonts w:eastAsia="Calibri"/>
          <w:sz w:val="24"/>
          <w:szCs w:val="24"/>
          <w:lang w:eastAsia="en-US"/>
        </w:rPr>
        <w:t xml:space="preserve"> Перечня присваивает учетный номер бюджетному обязательству (вносит в него изменения) и не позднее рабочего дня следующим за днем постановки на учет бюджетного обязательства (внесения в него изменений) направляет:</w:t>
      </w:r>
    </w:p>
    <w:p w:rsidR="00F41A43" w:rsidRPr="002E1A52" w:rsidRDefault="00F41A43" w:rsidP="00F41A43">
      <w:pPr>
        <w:widowControl/>
        <w:ind w:firstLine="709"/>
        <w:jc w:val="both"/>
        <w:rPr>
          <w:rFonts w:eastAsia="Calibri"/>
          <w:sz w:val="24"/>
          <w:szCs w:val="24"/>
          <w:lang w:eastAsia="en-US"/>
        </w:rPr>
      </w:pPr>
      <w:r w:rsidRPr="002E1A52">
        <w:rPr>
          <w:rFonts w:eastAsia="Calibri"/>
          <w:sz w:val="24"/>
          <w:szCs w:val="24"/>
          <w:lang w:eastAsia="en-US"/>
        </w:rPr>
        <w:t>- получателю средств местного бюджета Извещение о бюджетном обязательстве;</w:t>
      </w:r>
    </w:p>
    <w:p w:rsidR="00F41A43" w:rsidRPr="002E1A52" w:rsidRDefault="00F41A43" w:rsidP="00F41A43">
      <w:pPr>
        <w:widowControl/>
        <w:ind w:firstLine="709"/>
        <w:jc w:val="both"/>
        <w:rPr>
          <w:rFonts w:eastAsia="Calibri"/>
          <w:sz w:val="24"/>
          <w:szCs w:val="24"/>
          <w:lang w:eastAsia="en-US"/>
        </w:rPr>
      </w:pPr>
      <w:r w:rsidRPr="002E1A52">
        <w:rPr>
          <w:rFonts w:eastAsia="Calibri"/>
          <w:sz w:val="24"/>
          <w:szCs w:val="24"/>
          <w:lang w:eastAsia="en-US"/>
        </w:rPr>
        <w:t xml:space="preserve">- 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r:id="rId27" w:history="1">
        <w:r w:rsidRPr="002E1A52">
          <w:rPr>
            <w:rFonts w:eastAsia="Calibri"/>
            <w:sz w:val="24"/>
            <w:szCs w:val="24"/>
            <w:lang w:eastAsia="en-US"/>
          </w:rPr>
          <w:t>приложении № 4</w:t>
        </w:r>
      </w:hyperlink>
      <w:r w:rsidR="000E191F">
        <w:rPr>
          <w:rFonts w:eastAsia="Calibri"/>
          <w:sz w:val="24"/>
          <w:szCs w:val="24"/>
          <w:lang w:eastAsia="en-US"/>
        </w:rPr>
        <w:t xml:space="preserve"> к </w:t>
      </w:r>
      <w:r w:rsidRPr="002E1A52">
        <w:rPr>
          <w:rFonts w:eastAsia="Calibri"/>
          <w:sz w:val="24"/>
          <w:szCs w:val="24"/>
          <w:lang w:eastAsia="en-US"/>
        </w:rPr>
        <w:t xml:space="preserve"> Порядку</w:t>
      </w:r>
      <w:r w:rsidR="0043279D" w:rsidRPr="002E1A52">
        <w:rPr>
          <w:rFonts w:eastAsia="Calibri"/>
          <w:sz w:val="24"/>
          <w:szCs w:val="24"/>
          <w:lang w:eastAsia="en-US"/>
        </w:rPr>
        <w:t xml:space="preserve"> № 258</w:t>
      </w:r>
      <w:r w:rsidR="000E191F">
        <w:rPr>
          <w:rFonts w:eastAsia="Calibri"/>
          <w:sz w:val="24"/>
          <w:szCs w:val="24"/>
          <w:lang w:eastAsia="en-US"/>
        </w:rPr>
        <w:t>н</w:t>
      </w:r>
      <w:r w:rsidRPr="002E1A52">
        <w:rPr>
          <w:rFonts w:eastAsia="Calibri"/>
          <w:sz w:val="24"/>
          <w:szCs w:val="24"/>
          <w:lang w:eastAsia="en-US"/>
        </w:rPr>
        <w:t xml:space="preserve"> (далее – Уведомление о превышении).</w:t>
      </w:r>
    </w:p>
    <w:p w:rsidR="00F41A43" w:rsidRPr="002E1A52" w:rsidRDefault="000E191F" w:rsidP="00F41A43">
      <w:pPr>
        <w:widowControl/>
        <w:ind w:firstLine="709"/>
        <w:jc w:val="both"/>
        <w:rPr>
          <w:rFonts w:eastAsia="Calibri"/>
          <w:sz w:val="24"/>
          <w:szCs w:val="24"/>
          <w:lang w:eastAsia="en-US"/>
        </w:rPr>
      </w:pPr>
      <w:r>
        <w:rPr>
          <w:rFonts w:eastAsia="Calibri"/>
          <w:sz w:val="24"/>
          <w:szCs w:val="24"/>
          <w:lang w:eastAsia="en-US"/>
        </w:rPr>
        <w:t>15</w:t>
      </w:r>
      <w:r w:rsidR="00F41A43" w:rsidRPr="002E1A52">
        <w:rPr>
          <w:rFonts w:eastAsia="Calibri"/>
          <w:sz w:val="24"/>
          <w:szCs w:val="24"/>
          <w:lang w:eastAsia="en-US"/>
        </w:rPr>
        <w:t xml:space="preserve">. Сведения о бюджетном обязательстве могут быть отозваны получателем средств бюджета </w:t>
      </w:r>
      <w:r w:rsidR="00F22F96" w:rsidRPr="002E1A52">
        <w:rPr>
          <w:rFonts w:eastAsia="Calibri"/>
          <w:sz w:val="24"/>
          <w:szCs w:val="24"/>
          <w:lang w:eastAsia="en-US"/>
        </w:rPr>
        <w:t>Роговского</w:t>
      </w:r>
      <w:r w:rsidR="00F41A43" w:rsidRPr="002E1A52">
        <w:rPr>
          <w:rFonts w:eastAsia="Calibri"/>
          <w:sz w:val="24"/>
          <w:szCs w:val="24"/>
          <w:lang w:eastAsia="en-US"/>
        </w:rPr>
        <w:t xml:space="preserve"> сельского поселения по письменному запросу до момента оплаты по ним денежных обязательств. При отзыве получателем средств </w:t>
      </w:r>
      <w:r>
        <w:rPr>
          <w:rFonts w:eastAsia="Calibri"/>
          <w:sz w:val="24"/>
          <w:szCs w:val="24"/>
          <w:lang w:eastAsia="en-US"/>
        </w:rPr>
        <w:t>местного бюджета</w:t>
      </w:r>
      <w:r w:rsidR="00F41A43" w:rsidRPr="002E1A52">
        <w:rPr>
          <w:rFonts w:eastAsia="Calibri"/>
          <w:sz w:val="24"/>
          <w:szCs w:val="24"/>
          <w:lang w:eastAsia="en-US"/>
        </w:rPr>
        <w:t xml:space="preserve"> по письменному запросу Сведений о бюджетном обязательстве </w:t>
      </w:r>
      <w:r>
        <w:rPr>
          <w:rFonts w:eastAsia="Calibri"/>
          <w:sz w:val="24"/>
          <w:szCs w:val="24"/>
          <w:lang w:eastAsia="en-US"/>
        </w:rPr>
        <w:t>Уполномоченный орган</w:t>
      </w:r>
      <w:r w:rsidR="00F41A43" w:rsidRPr="002E1A52">
        <w:rPr>
          <w:rFonts w:eastAsia="Calibri"/>
          <w:sz w:val="24"/>
          <w:szCs w:val="24"/>
          <w:lang w:eastAsia="en-US"/>
        </w:rPr>
        <w:t xml:space="preserve"> </w:t>
      </w:r>
      <w:r w:rsidR="00F41A43" w:rsidRPr="00085B96">
        <w:rPr>
          <w:rFonts w:eastAsia="Calibri"/>
          <w:sz w:val="24"/>
          <w:szCs w:val="24"/>
          <w:lang w:eastAsia="en-US"/>
        </w:rPr>
        <w:t>формирует Уведомление о возврате</w:t>
      </w:r>
      <w:r w:rsidR="00F41A43" w:rsidRPr="002E1A52">
        <w:rPr>
          <w:rFonts w:eastAsia="Calibri"/>
          <w:sz w:val="24"/>
          <w:szCs w:val="24"/>
          <w:lang w:eastAsia="en-US"/>
        </w:rPr>
        <w:t xml:space="preserve"> с указанием ссылки на номер и дату письменного запроса.</w:t>
      </w:r>
    </w:p>
    <w:p w:rsidR="00F41A43" w:rsidRPr="002E1A52" w:rsidRDefault="000E191F" w:rsidP="00F41A43">
      <w:pPr>
        <w:widowControl/>
        <w:ind w:firstLine="709"/>
        <w:jc w:val="both"/>
        <w:rPr>
          <w:rFonts w:eastAsia="Calibri"/>
          <w:sz w:val="24"/>
          <w:szCs w:val="24"/>
          <w:lang w:eastAsia="en-US"/>
        </w:rPr>
      </w:pPr>
      <w:r>
        <w:rPr>
          <w:rFonts w:eastAsia="Calibri"/>
          <w:sz w:val="24"/>
          <w:szCs w:val="24"/>
          <w:lang w:eastAsia="en-US"/>
        </w:rPr>
        <w:t>16</w:t>
      </w:r>
      <w:r w:rsidR="00F41A43" w:rsidRPr="002E1A52">
        <w:rPr>
          <w:rFonts w:eastAsia="Calibri"/>
          <w:sz w:val="24"/>
          <w:szCs w:val="24"/>
          <w:lang w:eastAsia="en-US"/>
        </w:rPr>
        <w:t xml:space="preserve">. Лица, уполномоченные действовать от имени получателя средств бюджета </w:t>
      </w:r>
      <w:r w:rsidR="00F22F96" w:rsidRPr="002E1A52">
        <w:rPr>
          <w:rFonts w:eastAsia="Calibri"/>
          <w:sz w:val="24"/>
          <w:szCs w:val="24"/>
          <w:lang w:eastAsia="en-US"/>
        </w:rPr>
        <w:t>Роговского</w:t>
      </w:r>
      <w:r w:rsidR="00F41A43" w:rsidRPr="002E1A52">
        <w:rPr>
          <w:rFonts w:eastAsia="Calibri"/>
          <w:sz w:val="24"/>
          <w:szCs w:val="24"/>
          <w:lang w:eastAsia="en-US"/>
        </w:rPr>
        <w:t xml:space="preserve"> сельского поселения в соответствии с Порядком, несут персональную ответственность за формирование Сведений о бюджетном обязательстве, за их полноту и достоверность, а также за соблюдение установленных Порядком сроков их представления.</w:t>
      </w:r>
    </w:p>
    <w:p w:rsidR="00F41A43" w:rsidRPr="002E1A52" w:rsidRDefault="000E191F" w:rsidP="00F41A43">
      <w:pPr>
        <w:adjustRightInd/>
        <w:ind w:firstLine="709"/>
        <w:jc w:val="both"/>
        <w:rPr>
          <w:rFonts w:eastAsia="Times New Roman"/>
          <w:sz w:val="24"/>
          <w:szCs w:val="24"/>
        </w:rPr>
      </w:pPr>
      <w:r>
        <w:rPr>
          <w:rFonts w:eastAsia="Times New Roman"/>
          <w:sz w:val="24"/>
          <w:szCs w:val="24"/>
        </w:rPr>
        <w:t>17</w:t>
      </w:r>
      <w:r w:rsidR="00F41A43" w:rsidRPr="002E1A52">
        <w:rPr>
          <w:rFonts w:eastAsia="Times New Roman"/>
          <w:sz w:val="24"/>
          <w:szCs w:val="24"/>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в соответствии с </w:t>
      </w:r>
      <w:hyperlink w:anchor="P82" w:history="1">
        <w:r w:rsidR="00F41A43" w:rsidRPr="002E1A52">
          <w:rPr>
            <w:rFonts w:eastAsia="Times New Roman"/>
            <w:sz w:val="24"/>
            <w:szCs w:val="24"/>
          </w:rPr>
          <w:t>пунктом 8</w:t>
        </w:r>
      </w:hyperlink>
      <w:r w:rsidR="00F41A43" w:rsidRPr="002E1A52">
        <w:rPr>
          <w:rFonts w:eastAsia="Times New Roman"/>
          <w:sz w:val="24"/>
          <w:szCs w:val="24"/>
        </w:rPr>
        <w:t xml:space="preserve"> настоящего Порядка в первый рабочий день текущего финансового года Уполномоченным органом в отношении бюджетных обязательств, возникших на основании документов-оснований, предусмотренных</w:t>
      </w:r>
      <w:r>
        <w:rPr>
          <w:rFonts w:eastAsia="Times New Roman"/>
          <w:sz w:val="24"/>
          <w:szCs w:val="24"/>
        </w:rPr>
        <w:t xml:space="preserve"> пунктом</w:t>
      </w:r>
      <w:r w:rsidR="00F41A43" w:rsidRPr="002E1A52">
        <w:rPr>
          <w:rFonts w:eastAsia="Times New Roman"/>
          <w:sz w:val="24"/>
          <w:szCs w:val="24"/>
        </w:rPr>
        <w:t xml:space="preserve"> </w:t>
      </w:r>
      <w:r w:rsidR="00D8554B" w:rsidRPr="002E1A52">
        <w:rPr>
          <w:sz w:val="24"/>
          <w:szCs w:val="24"/>
        </w:rPr>
        <w:t>3-</w:t>
      </w:r>
      <w:r w:rsidR="0042084E" w:rsidRPr="002E1A52">
        <w:rPr>
          <w:rFonts w:eastAsia="Times New Roman"/>
          <w:sz w:val="24"/>
          <w:szCs w:val="24"/>
        </w:rPr>
        <w:t>10</w:t>
      </w:r>
      <w:hyperlink w:anchor="P596" w:history="1">
        <w:r w:rsidR="00F41A43" w:rsidRPr="002E1A52">
          <w:rPr>
            <w:rFonts w:eastAsia="Times New Roman"/>
            <w:sz w:val="24"/>
            <w:szCs w:val="24"/>
          </w:rPr>
          <w:t xml:space="preserve"> графы 2</w:t>
        </w:r>
      </w:hyperlink>
      <w:r w:rsidR="00F41A43" w:rsidRPr="002E1A52">
        <w:rPr>
          <w:rFonts w:eastAsia="Times New Roman"/>
          <w:sz w:val="24"/>
          <w:szCs w:val="24"/>
        </w:rPr>
        <w:t xml:space="preserve"> Перечня, – на сумму не исполненного на конец отчетного финансового года бюджетного обязательства и сумму, предусмотренную на плановый период (при наличии).</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82" w:history="1">
        <w:r w:rsidRPr="002E1A52">
          <w:rPr>
            <w:rFonts w:eastAsia="Times New Roman"/>
            <w:sz w:val="24"/>
            <w:szCs w:val="24"/>
          </w:rPr>
          <w:t>пунктом 8</w:t>
        </w:r>
      </w:hyperlink>
      <w:r w:rsidRPr="002E1A52">
        <w:rPr>
          <w:rFonts w:eastAsia="Times New Roman"/>
          <w:sz w:val="24"/>
          <w:szCs w:val="24"/>
        </w:rPr>
        <w:t xml:space="preserve"> настоящего Порядка.</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 xml:space="preserve">В случае отрицательного результата проверки Сведений о бюджетном обязательстве, сформированных Уполномоченным органом по бюджетным обязательствам, предусмотренным настоящим пунктом, на соответствие положениям </w:t>
      </w:r>
      <w:hyperlink w:anchor="P87" w:history="1">
        <w:r w:rsidRPr="002E1A52">
          <w:rPr>
            <w:rFonts w:eastAsia="Times New Roman"/>
            <w:sz w:val="24"/>
            <w:szCs w:val="24"/>
          </w:rPr>
          <w:t>абзаца</w:t>
        </w:r>
      </w:hyperlink>
      <w:r w:rsidRPr="002E1A52">
        <w:rPr>
          <w:rFonts w:eastAsia="Times New Roman"/>
          <w:sz w:val="24"/>
          <w:szCs w:val="24"/>
        </w:rPr>
        <w:t xml:space="preserve"> </w:t>
      </w:r>
      <w:hyperlink w:anchor="P88" w:history="1">
        <w:r w:rsidRPr="002E1A52">
          <w:rPr>
            <w:rFonts w:eastAsia="Times New Roman"/>
            <w:sz w:val="24"/>
            <w:szCs w:val="24"/>
          </w:rPr>
          <w:t>четвертого пункта 10</w:t>
        </w:r>
      </w:hyperlink>
      <w:r w:rsidRPr="002E1A52">
        <w:rPr>
          <w:rFonts w:eastAsia="Times New Roman"/>
          <w:sz w:val="24"/>
          <w:szCs w:val="24"/>
        </w:rPr>
        <w:t xml:space="preserve"> настоящего Порядка, Уполномоченный орган направляет для сведения главному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
    <w:p w:rsidR="00F41A43" w:rsidRPr="002E1A52" w:rsidRDefault="00873D29" w:rsidP="00F41A43">
      <w:pPr>
        <w:adjustRightInd/>
        <w:ind w:firstLine="709"/>
        <w:jc w:val="both"/>
        <w:rPr>
          <w:rFonts w:eastAsia="Times New Roman"/>
          <w:sz w:val="24"/>
          <w:szCs w:val="24"/>
        </w:rPr>
      </w:pPr>
      <w:r>
        <w:rPr>
          <w:rFonts w:eastAsia="Times New Roman"/>
          <w:sz w:val="24"/>
          <w:szCs w:val="24"/>
        </w:rPr>
        <w:t>18</w:t>
      </w:r>
      <w:r w:rsidR="00F41A43" w:rsidRPr="002E1A52">
        <w:rPr>
          <w:rFonts w:eastAsia="Times New Roman"/>
          <w:sz w:val="24"/>
          <w:szCs w:val="24"/>
        </w:rPr>
        <w:t>. 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средств местного бюджета неиспользованных лимитов бюджетных обязательств (бюджетных ассигнований на исполнение публичных норматив</w:t>
      </w:r>
      <w:r w:rsidR="0024571D" w:rsidRPr="002E1A52">
        <w:rPr>
          <w:rFonts w:eastAsia="Times New Roman"/>
          <w:sz w:val="24"/>
          <w:szCs w:val="24"/>
        </w:rPr>
        <w:t>ных обязательств) Уполномоченным</w:t>
      </w:r>
      <w:r w:rsidR="00F41A43" w:rsidRPr="002E1A52">
        <w:rPr>
          <w:rFonts w:eastAsia="Times New Roman"/>
          <w:sz w:val="24"/>
          <w:szCs w:val="24"/>
        </w:rPr>
        <w:t xml:space="preserve"> орган</w:t>
      </w:r>
      <w:r w:rsidR="0024571D" w:rsidRPr="002E1A52">
        <w:rPr>
          <w:rFonts w:eastAsia="Times New Roman"/>
          <w:sz w:val="24"/>
          <w:szCs w:val="24"/>
        </w:rPr>
        <w:t>ом</w:t>
      </w:r>
      <w:r w:rsidR="00F41A43" w:rsidRPr="002E1A52">
        <w:rPr>
          <w:rFonts w:eastAsia="Times New Roman"/>
          <w:sz w:val="24"/>
          <w:szCs w:val="24"/>
        </w:rPr>
        <w:t xml:space="preserve"> вносятся изменения в ранее учтенные бюджетные обязательства получателя средств местного бюджета в части аннулирования соответствующих неисполненных бюджетных обязательств.</w:t>
      </w:r>
    </w:p>
    <w:p w:rsidR="00CD170C" w:rsidRDefault="00CD170C" w:rsidP="00F41A43">
      <w:pPr>
        <w:jc w:val="center"/>
        <w:outlineLvl w:val="1"/>
        <w:rPr>
          <w:rFonts w:eastAsia="Times New Roman"/>
          <w:sz w:val="24"/>
          <w:szCs w:val="24"/>
        </w:rPr>
      </w:pPr>
    </w:p>
    <w:p w:rsidR="00F41A43" w:rsidRPr="002E1A52" w:rsidRDefault="00F41A43" w:rsidP="00F41A43">
      <w:pPr>
        <w:jc w:val="center"/>
        <w:outlineLvl w:val="1"/>
        <w:rPr>
          <w:rFonts w:eastAsia="Times New Roman"/>
          <w:b/>
          <w:bCs/>
          <w:sz w:val="24"/>
          <w:szCs w:val="24"/>
        </w:rPr>
      </w:pPr>
      <w:r w:rsidRPr="002E1A52">
        <w:rPr>
          <w:rFonts w:eastAsia="Times New Roman"/>
          <w:b/>
          <w:bCs/>
          <w:sz w:val="24"/>
          <w:szCs w:val="24"/>
        </w:rPr>
        <w:t>III. Учет бюджетных обязательств по исполнительным</w:t>
      </w:r>
    </w:p>
    <w:p w:rsidR="00F22F96" w:rsidRPr="002E1A52" w:rsidRDefault="00F41A43" w:rsidP="00F22F96">
      <w:pPr>
        <w:jc w:val="center"/>
        <w:rPr>
          <w:rFonts w:eastAsia="Times New Roman"/>
          <w:b/>
          <w:bCs/>
          <w:sz w:val="24"/>
          <w:szCs w:val="24"/>
        </w:rPr>
      </w:pPr>
      <w:r w:rsidRPr="002E1A52">
        <w:rPr>
          <w:rFonts w:eastAsia="Times New Roman"/>
          <w:b/>
          <w:bCs/>
          <w:sz w:val="24"/>
          <w:szCs w:val="24"/>
        </w:rPr>
        <w:t>документам, решениям налоговых органов</w:t>
      </w:r>
    </w:p>
    <w:p w:rsidR="00F41A43" w:rsidRPr="002E1A52" w:rsidRDefault="00873D29" w:rsidP="00F41A43">
      <w:pPr>
        <w:adjustRightInd/>
        <w:ind w:firstLine="709"/>
        <w:jc w:val="both"/>
        <w:rPr>
          <w:rFonts w:eastAsia="Times New Roman"/>
          <w:sz w:val="24"/>
          <w:szCs w:val="24"/>
        </w:rPr>
      </w:pPr>
      <w:r>
        <w:rPr>
          <w:rFonts w:eastAsia="Times New Roman"/>
          <w:sz w:val="24"/>
          <w:szCs w:val="24"/>
        </w:rPr>
        <w:t>19</w:t>
      </w:r>
      <w:r w:rsidR="00F22F96" w:rsidRPr="002E1A52">
        <w:rPr>
          <w:rFonts w:eastAsia="Times New Roman"/>
          <w:sz w:val="24"/>
          <w:szCs w:val="24"/>
        </w:rPr>
        <w:t>. В случае если Уполномоченным</w:t>
      </w:r>
      <w:r w:rsidR="00F41A43" w:rsidRPr="002E1A52">
        <w:rPr>
          <w:rFonts w:eastAsia="Times New Roman"/>
          <w:sz w:val="24"/>
          <w:szCs w:val="24"/>
        </w:rPr>
        <w:t xml:space="preserve"> орган</w:t>
      </w:r>
      <w:r w:rsidR="00F22F96" w:rsidRPr="002E1A52">
        <w:rPr>
          <w:rFonts w:eastAsia="Times New Roman"/>
          <w:sz w:val="24"/>
          <w:szCs w:val="24"/>
        </w:rPr>
        <w:t>ом</w:t>
      </w:r>
      <w:r w:rsidR="00F41A43" w:rsidRPr="002E1A52">
        <w:rPr>
          <w:rFonts w:eastAsia="Times New Roman"/>
          <w:sz w:val="24"/>
          <w:szCs w:val="24"/>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F41A43" w:rsidRDefault="00873D29" w:rsidP="00CD170C">
      <w:pPr>
        <w:adjustRightInd/>
        <w:ind w:firstLine="709"/>
        <w:jc w:val="both"/>
        <w:rPr>
          <w:rFonts w:eastAsia="Times New Roman"/>
          <w:sz w:val="24"/>
          <w:szCs w:val="24"/>
        </w:rPr>
      </w:pPr>
      <w:r>
        <w:rPr>
          <w:rFonts w:eastAsia="Times New Roman"/>
          <w:sz w:val="24"/>
          <w:szCs w:val="24"/>
        </w:rPr>
        <w:t>20</w:t>
      </w:r>
      <w:r w:rsidR="00F41A43" w:rsidRPr="002E1A52">
        <w:rPr>
          <w:rFonts w:eastAsia="Times New Roman"/>
          <w:sz w:val="24"/>
          <w:szCs w:val="24"/>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местного бюджета.</w:t>
      </w:r>
    </w:p>
    <w:p w:rsidR="00CD170C" w:rsidRDefault="00CD170C" w:rsidP="00CD170C">
      <w:pPr>
        <w:adjustRightInd/>
        <w:ind w:firstLine="709"/>
        <w:jc w:val="both"/>
        <w:rPr>
          <w:rFonts w:eastAsia="Times New Roman"/>
          <w:sz w:val="24"/>
          <w:szCs w:val="24"/>
        </w:rPr>
      </w:pPr>
    </w:p>
    <w:p w:rsidR="00CD170C" w:rsidRPr="002E1A52" w:rsidRDefault="00CD170C" w:rsidP="00CD170C">
      <w:pPr>
        <w:adjustRightInd/>
        <w:ind w:firstLine="709"/>
        <w:jc w:val="both"/>
        <w:rPr>
          <w:rFonts w:eastAsia="Times New Roman"/>
          <w:sz w:val="24"/>
          <w:szCs w:val="24"/>
        </w:rPr>
      </w:pPr>
    </w:p>
    <w:p w:rsidR="00F41A43" w:rsidRPr="002E1A52" w:rsidRDefault="00F41A43" w:rsidP="00F41A43">
      <w:pPr>
        <w:jc w:val="center"/>
        <w:outlineLvl w:val="1"/>
        <w:rPr>
          <w:rFonts w:eastAsia="Times New Roman"/>
          <w:b/>
          <w:bCs/>
          <w:sz w:val="24"/>
          <w:szCs w:val="24"/>
        </w:rPr>
      </w:pPr>
      <w:r w:rsidRPr="002E1A52">
        <w:rPr>
          <w:rFonts w:eastAsia="Times New Roman"/>
          <w:b/>
          <w:bCs/>
          <w:sz w:val="24"/>
          <w:szCs w:val="24"/>
        </w:rPr>
        <w:t>IV. Постановка на учет денежных обязательств</w:t>
      </w:r>
    </w:p>
    <w:p w:rsidR="00F41A43" w:rsidRPr="002E1A52" w:rsidRDefault="00F41A43" w:rsidP="00F41A43">
      <w:pPr>
        <w:jc w:val="center"/>
        <w:rPr>
          <w:rFonts w:eastAsia="Times New Roman"/>
          <w:b/>
          <w:bCs/>
          <w:sz w:val="24"/>
          <w:szCs w:val="24"/>
        </w:rPr>
      </w:pPr>
      <w:r w:rsidRPr="002E1A52">
        <w:rPr>
          <w:rFonts w:eastAsia="Times New Roman"/>
          <w:b/>
          <w:bCs/>
          <w:sz w:val="24"/>
          <w:szCs w:val="24"/>
        </w:rPr>
        <w:t>и внесение в них изменений</w:t>
      </w:r>
    </w:p>
    <w:p w:rsidR="00F41A43" w:rsidRPr="002E1A52" w:rsidRDefault="00F41A43" w:rsidP="00F41A43">
      <w:pPr>
        <w:adjustRightInd/>
        <w:ind w:firstLine="709"/>
        <w:jc w:val="both"/>
        <w:rPr>
          <w:rFonts w:eastAsia="Times New Roman"/>
          <w:sz w:val="24"/>
          <w:szCs w:val="24"/>
        </w:rPr>
      </w:pPr>
      <w:bookmarkStart w:id="8" w:name="P149"/>
      <w:bookmarkEnd w:id="8"/>
      <w:r w:rsidRPr="002E1A52">
        <w:rPr>
          <w:rFonts w:eastAsia="Times New Roman"/>
          <w:sz w:val="24"/>
          <w:szCs w:val="24"/>
        </w:rPr>
        <w:t>2</w:t>
      </w:r>
      <w:r w:rsidR="00841A75">
        <w:rPr>
          <w:rFonts w:eastAsia="Times New Roman"/>
          <w:sz w:val="24"/>
          <w:szCs w:val="24"/>
        </w:rPr>
        <w:t>1</w:t>
      </w:r>
      <w:r w:rsidRPr="002E1A52">
        <w:rPr>
          <w:rFonts w:eastAsia="Times New Roman"/>
          <w:sz w:val="24"/>
          <w:szCs w:val="24"/>
        </w:rPr>
        <w:t xml:space="preserve">. 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утвержденным </w:t>
      </w:r>
      <w:r w:rsidR="0095751C" w:rsidRPr="002E1A52">
        <w:rPr>
          <w:rFonts w:eastAsia="Times New Roman"/>
          <w:sz w:val="24"/>
          <w:szCs w:val="24"/>
        </w:rPr>
        <w:t>распоряжением</w:t>
      </w:r>
      <w:r w:rsidRPr="002E1A52">
        <w:rPr>
          <w:rFonts w:eastAsia="Times New Roman"/>
          <w:sz w:val="24"/>
          <w:szCs w:val="24"/>
        </w:rPr>
        <w:t xml:space="preserve"> Главы </w:t>
      </w:r>
      <w:r w:rsidR="00561CAB" w:rsidRPr="002E1A52">
        <w:rPr>
          <w:rFonts w:eastAsia="Times New Roman"/>
          <w:sz w:val="24"/>
          <w:szCs w:val="24"/>
        </w:rPr>
        <w:t>Администрации Роговского</w:t>
      </w:r>
      <w:r w:rsidRPr="002E1A52">
        <w:rPr>
          <w:rFonts w:eastAsia="Times New Roman"/>
          <w:sz w:val="24"/>
          <w:szCs w:val="24"/>
        </w:rPr>
        <w:t xml:space="preserve"> сельского поселения (далее соответст</w:t>
      </w:r>
      <w:r w:rsidR="00EC44B7" w:rsidRPr="002E1A52">
        <w:rPr>
          <w:rFonts w:eastAsia="Times New Roman"/>
          <w:sz w:val="24"/>
          <w:szCs w:val="24"/>
        </w:rPr>
        <w:t>венно – порядок санкционирования)</w:t>
      </w:r>
      <w:r w:rsidRPr="002E1A52">
        <w:rPr>
          <w:rFonts w:eastAsia="Times New Roman"/>
          <w:sz w:val="24"/>
          <w:szCs w:val="24"/>
        </w:rPr>
        <w:t>.</w:t>
      </w:r>
    </w:p>
    <w:p w:rsidR="00F41A43" w:rsidRPr="002E1A52" w:rsidRDefault="00EC44B7" w:rsidP="00F41A43">
      <w:pPr>
        <w:adjustRightInd/>
        <w:ind w:firstLine="709"/>
        <w:jc w:val="both"/>
        <w:rPr>
          <w:rFonts w:eastAsia="Times New Roman"/>
          <w:sz w:val="24"/>
          <w:szCs w:val="24"/>
        </w:rPr>
      </w:pPr>
      <w:bookmarkStart w:id="9" w:name="P150"/>
      <w:bookmarkEnd w:id="9"/>
      <w:r w:rsidRPr="002E1A52">
        <w:rPr>
          <w:rFonts w:eastAsia="Times New Roman"/>
          <w:sz w:val="24"/>
          <w:szCs w:val="24"/>
        </w:rPr>
        <w:t>2</w:t>
      </w:r>
      <w:r w:rsidR="00841A75">
        <w:rPr>
          <w:rFonts w:eastAsia="Times New Roman"/>
          <w:sz w:val="24"/>
          <w:szCs w:val="24"/>
        </w:rPr>
        <w:t>2</w:t>
      </w:r>
      <w:r w:rsidR="00F41A43" w:rsidRPr="002E1A52">
        <w:rPr>
          <w:rFonts w:eastAsia="Times New Roman"/>
          <w:sz w:val="24"/>
          <w:szCs w:val="24"/>
        </w:rPr>
        <w:t>. В случае положительного результата проверки Сведений о денежном обязательстве Уполномоченный орган присваивает учетный номер денежному обязательству (вносит в него изменения) и в срок, установленный</w:t>
      </w:r>
      <w:r w:rsidR="006108A4" w:rsidRPr="002E1A52">
        <w:rPr>
          <w:sz w:val="24"/>
          <w:szCs w:val="24"/>
        </w:rPr>
        <w:t xml:space="preserve"> пунктом 2</w:t>
      </w:r>
      <w:r w:rsidR="008E14BA">
        <w:rPr>
          <w:sz w:val="24"/>
          <w:szCs w:val="24"/>
        </w:rPr>
        <w:t>1</w:t>
      </w:r>
      <w:r w:rsidR="00F41A43" w:rsidRPr="002E1A52">
        <w:rPr>
          <w:rFonts w:eastAsia="Times New Roman"/>
          <w:sz w:val="24"/>
          <w:szCs w:val="24"/>
        </w:rPr>
        <w:t xml:space="preserve"> </w:t>
      </w:r>
      <w:r w:rsidR="006108A4" w:rsidRPr="002E1A52">
        <w:rPr>
          <w:rFonts w:eastAsia="Times New Roman"/>
          <w:sz w:val="24"/>
          <w:szCs w:val="24"/>
        </w:rPr>
        <w:t xml:space="preserve"> </w:t>
      </w:r>
      <w:r w:rsidR="00F41A43" w:rsidRPr="002E1A52">
        <w:rPr>
          <w:rFonts w:eastAsia="Times New Roman"/>
          <w:sz w:val="24"/>
          <w:szCs w:val="24"/>
        </w:rPr>
        <w:t xml:space="preserve">настоящего Порядка, направляет получателю средств местного бюджета извещение о постановке на учет (изменении) денежного обязательства в Уполномоченный орган, </w:t>
      </w:r>
      <w:hyperlink w:anchor="P1189" w:history="1">
        <w:r w:rsidR="00F41A43" w:rsidRPr="002E1A52">
          <w:rPr>
            <w:rFonts w:eastAsia="Times New Roman"/>
            <w:sz w:val="24"/>
            <w:szCs w:val="24"/>
          </w:rPr>
          <w:t>реквизиты</w:t>
        </w:r>
      </w:hyperlink>
      <w:r w:rsidR="00F41A43" w:rsidRPr="002E1A52">
        <w:rPr>
          <w:rFonts w:eastAsia="Times New Roman"/>
          <w:sz w:val="24"/>
          <w:szCs w:val="24"/>
        </w:rPr>
        <w:t xml:space="preserve"> которого установлены приложением № 1</w:t>
      </w:r>
      <w:r w:rsidR="006108A4" w:rsidRPr="002E1A52">
        <w:rPr>
          <w:rFonts w:eastAsia="Times New Roman"/>
          <w:sz w:val="24"/>
          <w:szCs w:val="24"/>
        </w:rPr>
        <w:t xml:space="preserve">3 к Порядку № 258 </w:t>
      </w:r>
      <w:r w:rsidR="00F41A43" w:rsidRPr="002E1A52">
        <w:rPr>
          <w:rFonts w:eastAsia="Times New Roman"/>
          <w:sz w:val="24"/>
          <w:szCs w:val="24"/>
        </w:rPr>
        <w:t>(далее – Извещение о денежном обязательстве).</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Извещение о денежном обязательстве направляется получателю средств местного бюджета:</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 в форме электронного документа, подписанного электронной подписью уполномоченного лица Уполномоченного органа, – в отношении Сведений о денежном обязательстве, представленных в форме электронного документа;</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 на бумажном носителе, подписанного уполномоченным лицом Уполномоченного органа, – в отношении Сведений о денежном обязательстве, представленных на бумажном носителе.</w:t>
      </w:r>
    </w:p>
    <w:p w:rsidR="00F41A43" w:rsidRPr="002E1A52" w:rsidRDefault="00F41A43" w:rsidP="008A1334">
      <w:pPr>
        <w:adjustRightInd/>
        <w:ind w:firstLine="709"/>
        <w:jc w:val="both"/>
        <w:rPr>
          <w:rFonts w:eastAsia="Times New Roman"/>
          <w:sz w:val="24"/>
          <w:szCs w:val="24"/>
        </w:rPr>
      </w:pPr>
      <w:r w:rsidRPr="002E1A52">
        <w:rPr>
          <w:rFonts w:eastAsia="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Уполномоченного органа.</w:t>
      </w:r>
    </w:p>
    <w:p w:rsidR="00F41A43" w:rsidRPr="002E1A52" w:rsidRDefault="00F41A43" w:rsidP="008A1334">
      <w:pPr>
        <w:adjustRightInd/>
        <w:ind w:firstLine="426"/>
        <w:jc w:val="both"/>
        <w:rPr>
          <w:rFonts w:eastAsia="Times New Roman"/>
          <w:sz w:val="24"/>
          <w:szCs w:val="24"/>
        </w:rPr>
      </w:pPr>
      <w:r w:rsidRPr="002E1A52">
        <w:rPr>
          <w:rFonts w:eastAsia="Times New Roman"/>
          <w:sz w:val="24"/>
          <w:szCs w:val="24"/>
        </w:rPr>
        <w:t xml:space="preserve">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w:t>
      </w:r>
      <w:r w:rsidR="008E14BA" w:rsidRPr="002E1A52">
        <w:rPr>
          <w:rFonts w:eastAsia="Times New Roman"/>
          <w:sz w:val="24"/>
          <w:szCs w:val="24"/>
        </w:rPr>
        <w:t>использованием информационных</w:t>
      </w:r>
      <w:r w:rsidRPr="002E1A52">
        <w:rPr>
          <w:rFonts w:eastAsia="Times New Roman"/>
          <w:sz w:val="24"/>
          <w:szCs w:val="24"/>
        </w:rPr>
        <w:t xml:space="preserve"> систем Федерального казначейства. </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Учетный номер денежного обязательства имеет следующую структуру, состоящую из двадцати пяти разрядов:</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 с 1 по 19 разряд – учетный номер соответствующего бюджетного обязательства;</w:t>
      </w:r>
    </w:p>
    <w:p w:rsidR="008A1334" w:rsidRDefault="00F41A43" w:rsidP="00CD170C">
      <w:pPr>
        <w:adjustRightInd/>
        <w:ind w:firstLine="709"/>
        <w:jc w:val="both"/>
        <w:rPr>
          <w:rFonts w:eastAsia="Times New Roman"/>
          <w:sz w:val="24"/>
          <w:szCs w:val="24"/>
        </w:rPr>
      </w:pPr>
      <w:r w:rsidRPr="002E1A52">
        <w:rPr>
          <w:rFonts w:eastAsia="Times New Roman"/>
          <w:sz w:val="24"/>
          <w:szCs w:val="24"/>
        </w:rPr>
        <w:t>- с 20 по 25 разряд – порядковый номер денежного обязательства.</w:t>
      </w:r>
    </w:p>
    <w:p w:rsidR="00CD170C" w:rsidRDefault="00CD170C" w:rsidP="00CD170C">
      <w:pPr>
        <w:adjustRightInd/>
        <w:ind w:firstLine="709"/>
        <w:jc w:val="both"/>
        <w:rPr>
          <w:rFonts w:eastAsia="Times New Roman"/>
          <w:sz w:val="24"/>
          <w:szCs w:val="24"/>
        </w:rPr>
      </w:pPr>
    </w:p>
    <w:p w:rsidR="00CD170C" w:rsidRPr="002E1A52" w:rsidRDefault="00CD170C" w:rsidP="00CD170C">
      <w:pPr>
        <w:adjustRightInd/>
        <w:ind w:firstLine="709"/>
        <w:jc w:val="both"/>
        <w:rPr>
          <w:rFonts w:eastAsia="Times New Roman"/>
          <w:sz w:val="24"/>
          <w:szCs w:val="24"/>
        </w:rPr>
      </w:pPr>
    </w:p>
    <w:p w:rsidR="00F41A43" w:rsidRPr="002E1A52" w:rsidRDefault="00F41A43" w:rsidP="00F41A43">
      <w:pPr>
        <w:jc w:val="center"/>
        <w:outlineLvl w:val="1"/>
        <w:rPr>
          <w:rFonts w:eastAsia="Times New Roman"/>
          <w:b/>
          <w:bCs/>
          <w:sz w:val="24"/>
          <w:szCs w:val="24"/>
        </w:rPr>
      </w:pPr>
      <w:r w:rsidRPr="002E1A52">
        <w:rPr>
          <w:rFonts w:eastAsia="Times New Roman"/>
          <w:b/>
          <w:bCs/>
          <w:sz w:val="24"/>
          <w:szCs w:val="24"/>
        </w:rPr>
        <w:t>V. Представление информации о бюджетных и денежных</w:t>
      </w:r>
    </w:p>
    <w:p w:rsidR="00F41A43" w:rsidRPr="002E1A52" w:rsidRDefault="00F41A43" w:rsidP="00F41A43">
      <w:pPr>
        <w:jc w:val="center"/>
        <w:rPr>
          <w:rFonts w:eastAsia="Times New Roman"/>
          <w:b/>
          <w:bCs/>
          <w:sz w:val="24"/>
          <w:szCs w:val="24"/>
        </w:rPr>
      </w:pPr>
      <w:r w:rsidRPr="002E1A52">
        <w:rPr>
          <w:rFonts w:eastAsia="Times New Roman"/>
          <w:b/>
          <w:bCs/>
          <w:sz w:val="24"/>
          <w:szCs w:val="24"/>
        </w:rPr>
        <w:t>обязательствах, учтенных в Уполномоченном органом</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2</w:t>
      </w:r>
      <w:r w:rsidR="008E14BA">
        <w:rPr>
          <w:rFonts w:eastAsia="Times New Roman"/>
          <w:sz w:val="24"/>
          <w:szCs w:val="24"/>
        </w:rPr>
        <w:t>3</w:t>
      </w:r>
      <w:r w:rsidRPr="002E1A52">
        <w:rPr>
          <w:rFonts w:eastAsia="Times New Roman"/>
          <w:sz w:val="24"/>
          <w:szCs w:val="24"/>
        </w:rPr>
        <w:t>. Информация о бюджетных и денежных обязательствах предоставляется:</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 xml:space="preserve">- Уполномоченным органом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r w:rsidR="008E14BA">
        <w:rPr>
          <w:sz w:val="24"/>
          <w:szCs w:val="24"/>
        </w:rPr>
        <w:t xml:space="preserve">пунктом 24 </w:t>
      </w:r>
      <w:r w:rsidRPr="002E1A52">
        <w:rPr>
          <w:rFonts w:eastAsia="Times New Roman"/>
          <w:sz w:val="24"/>
          <w:szCs w:val="24"/>
        </w:rPr>
        <w:t>настоящего Порядка);</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 xml:space="preserve">- Уполномоченным органом в виде документов, определенных </w:t>
      </w:r>
      <w:r w:rsidR="008E14BA" w:rsidRPr="008E14BA">
        <w:rPr>
          <w:sz w:val="24"/>
          <w:szCs w:val="24"/>
        </w:rPr>
        <w:t>пунктом 2</w:t>
      </w:r>
      <w:r w:rsidR="00315599">
        <w:rPr>
          <w:sz w:val="24"/>
          <w:szCs w:val="24"/>
        </w:rPr>
        <w:t>5</w:t>
      </w:r>
      <w:r w:rsidR="008E14BA" w:rsidRPr="008E14BA">
        <w:rPr>
          <w:sz w:val="24"/>
          <w:szCs w:val="24"/>
        </w:rPr>
        <w:t xml:space="preserve"> </w:t>
      </w:r>
      <w:r w:rsidRPr="002E1A52">
        <w:rPr>
          <w:rFonts w:eastAsia="Times New Roman"/>
          <w:sz w:val="24"/>
          <w:szCs w:val="24"/>
        </w:rPr>
        <w:t xml:space="preserve"> настоящего Порядка, по запросам </w:t>
      </w:r>
      <w:r w:rsidR="00561CAB" w:rsidRPr="002E1A52">
        <w:rPr>
          <w:rFonts w:eastAsia="Times New Roman"/>
          <w:sz w:val="24"/>
          <w:szCs w:val="24"/>
        </w:rPr>
        <w:t>Администрации Роговского</w:t>
      </w:r>
      <w:r w:rsidR="008E14BA">
        <w:rPr>
          <w:rFonts w:eastAsia="Times New Roman"/>
          <w:sz w:val="24"/>
          <w:szCs w:val="24"/>
        </w:rPr>
        <w:t xml:space="preserve"> сельского поселения- главного распорядителя</w:t>
      </w:r>
      <w:r w:rsidRPr="002E1A52">
        <w:rPr>
          <w:rFonts w:eastAsia="Times New Roman"/>
          <w:sz w:val="24"/>
          <w:szCs w:val="24"/>
        </w:rPr>
        <w:t xml:space="preserve"> средств бюджета </w:t>
      </w:r>
      <w:r w:rsidR="007C4560" w:rsidRPr="002E1A52">
        <w:rPr>
          <w:rFonts w:eastAsia="Times New Roman"/>
          <w:sz w:val="24"/>
          <w:szCs w:val="24"/>
        </w:rPr>
        <w:t>Роговского</w:t>
      </w:r>
      <w:r w:rsidRPr="002E1A52">
        <w:rPr>
          <w:rFonts w:eastAsia="Times New Roman"/>
          <w:sz w:val="24"/>
          <w:szCs w:val="24"/>
        </w:rPr>
        <w:t xml:space="preserve"> сельского поселения, получателей средств бюджета </w:t>
      </w:r>
      <w:r w:rsidR="007C4560" w:rsidRPr="002E1A52">
        <w:rPr>
          <w:rFonts w:eastAsia="Times New Roman"/>
          <w:sz w:val="24"/>
          <w:szCs w:val="24"/>
        </w:rPr>
        <w:t>Роговского</w:t>
      </w:r>
      <w:r w:rsidRPr="002E1A52">
        <w:rPr>
          <w:rFonts w:eastAsia="Times New Roman"/>
          <w:sz w:val="24"/>
          <w:szCs w:val="24"/>
        </w:rPr>
        <w:t xml:space="preserve"> сельского поселения с учетом положений </w:t>
      </w:r>
      <w:hyperlink w:anchor="P191" w:history="1">
        <w:r w:rsidRPr="008E14BA">
          <w:rPr>
            <w:rStyle w:val="a6"/>
            <w:rFonts w:eastAsia="Times New Roman"/>
            <w:color w:val="auto"/>
            <w:sz w:val="24"/>
            <w:szCs w:val="24"/>
            <w:u w:val="none"/>
          </w:rPr>
          <w:t xml:space="preserve">пункта </w:t>
        </w:r>
        <w:r w:rsidR="008E14BA" w:rsidRPr="008E14BA">
          <w:rPr>
            <w:rStyle w:val="a6"/>
            <w:rFonts w:eastAsia="Times New Roman"/>
            <w:color w:val="auto"/>
            <w:sz w:val="24"/>
            <w:szCs w:val="24"/>
            <w:u w:val="none"/>
          </w:rPr>
          <w:t>2</w:t>
        </w:r>
        <w:r w:rsidR="00315599">
          <w:rPr>
            <w:rStyle w:val="a6"/>
            <w:rFonts w:eastAsia="Times New Roman"/>
            <w:color w:val="auto"/>
            <w:sz w:val="24"/>
            <w:szCs w:val="24"/>
            <w:u w:val="none"/>
          </w:rPr>
          <w:t>4</w:t>
        </w:r>
        <w:r w:rsidR="006108A4" w:rsidRPr="008E14BA">
          <w:rPr>
            <w:rStyle w:val="a6"/>
            <w:rFonts w:eastAsia="Times New Roman"/>
            <w:color w:val="auto"/>
            <w:sz w:val="24"/>
            <w:szCs w:val="24"/>
            <w:u w:val="none"/>
          </w:rPr>
          <w:t xml:space="preserve"> и </w:t>
        </w:r>
        <w:r w:rsidR="008E14BA" w:rsidRPr="008E14BA">
          <w:rPr>
            <w:rStyle w:val="a6"/>
            <w:rFonts w:eastAsia="Times New Roman"/>
            <w:color w:val="auto"/>
            <w:sz w:val="24"/>
            <w:szCs w:val="24"/>
            <w:u w:val="none"/>
          </w:rPr>
          <w:t>2</w:t>
        </w:r>
        <w:r w:rsidR="00315599">
          <w:rPr>
            <w:rStyle w:val="a6"/>
            <w:rFonts w:eastAsia="Times New Roman"/>
            <w:color w:val="auto"/>
            <w:sz w:val="24"/>
            <w:szCs w:val="24"/>
            <w:u w:val="none"/>
          </w:rPr>
          <w:t>5</w:t>
        </w:r>
        <w:r w:rsidR="008E14BA" w:rsidRPr="008E14BA">
          <w:rPr>
            <w:rStyle w:val="a6"/>
            <w:rFonts w:eastAsia="Times New Roman"/>
            <w:color w:val="auto"/>
            <w:sz w:val="24"/>
            <w:szCs w:val="24"/>
            <w:u w:val="none"/>
          </w:rPr>
          <w:t xml:space="preserve"> </w:t>
        </w:r>
      </w:hyperlink>
      <w:r w:rsidRPr="002E1A52">
        <w:rPr>
          <w:rFonts w:eastAsia="Times New Roman"/>
          <w:sz w:val="24"/>
          <w:szCs w:val="24"/>
        </w:rPr>
        <w:t xml:space="preserve"> настоящего Порядка.</w:t>
      </w:r>
    </w:p>
    <w:p w:rsidR="00F41A43" w:rsidRPr="002E1A52" w:rsidRDefault="00F41A43" w:rsidP="00F41A43">
      <w:pPr>
        <w:adjustRightInd/>
        <w:ind w:firstLine="709"/>
        <w:jc w:val="both"/>
        <w:rPr>
          <w:rFonts w:eastAsia="Times New Roman"/>
          <w:sz w:val="24"/>
          <w:szCs w:val="24"/>
        </w:rPr>
      </w:pPr>
      <w:bookmarkStart w:id="10" w:name="P191"/>
      <w:bookmarkEnd w:id="10"/>
      <w:r w:rsidRPr="002E1A52">
        <w:rPr>
          <w:rFonts w:eastAsia="Times New Roman"/>
          <w:sz w:val="24"/>
          <w:szCs w:val="24"/>
        </w:rPr>
        <w:t>2</w:t>
      </w:r>
      <w:r w:rsidR="0070704D">
        <w:rPr>
          <w:rFonts w:eastAsia="Times New Roman"/>
          <w:sz w:val="24"/>
          <w:szCs w:val="24"/>
        </w:rPr>
        <w:t>4</w:t>
      </w:r>
      <w:r w:rsidRPr="002E1A52">
        <w:rPr>
          <w:rFonts w:eastAsia="Times New Roman"/>
          <w:sz w:val="24"/>
          <w:szCs w:val="24"/>
        </w:rPr>
        <w:t>. Информация о бюджетных и денежных обязательствах предоставляется:</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 главным распорядителям средств местного бюджета – в части бюджетных и денежных обязательств подведомственных им получателей средств местного бюджета;</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 получателям средств местного бюджета – в части бюджетных и денежных обязательств соответствующего получателя средств местного бюджета;</w:t>
      </w:r>
    </w:p>
    <w:p w:rsidR="00F41A43" w:rsidRPr="002E1A52" w:rsidRDefault="0070704D" w:rsidP="00F41A43">
      <w:pPr>
        <w:adjustRightInd/>
        <w:ind w:firstLine="709"/>
        <w:jc w:val="both"/>
        <w:rPr>
          <w:rFonts w:eastAsia="Times New Roman"/>
          <w:sz w:val="24"/>
          <w:szCs w:val="24"/>
        </w:rPr>
      </w:pPr>
      <w:bookmarkStart w:id="11" w:name="P196"/>
      <w:bookmarkStart w:id="12" w:name="P197"/>
      <w:bookmarkEnd w:id="11"/>
      <w:bookmarkEnd w:id="12"/>
      <w:r>
        <w:rPr>
          <w:rFonts w:eastAsia="Times New Roman"/>
          <w:sz w:val="24"/>
          <w:szCs w:val="24"/>
        </w:rPr>
        <w:t>25</w:t>
      </w:r>
      <w:r w:rsidR="00F41A43" w:rsidRPr="002E1A52">
        <w:rPr>
          <w:rFonts w:eastAsia="Times New Roman"/>
          <w:sz w:val="24"/>
          <w:szCs w:val="24"/>
        </w:rPr>
        <w:t>. Информация о бюджетных и денежных обязательствах предоставляется в соответствии со следующими положениями:</w:t>
      </w:r>
    </w:p>
    <w:p w:rsidR="00F41A43" w:rsidRPr="002E1A52" w:rsidRDefault="00315599" w:rsidP="00F41A43">
      <w:pPr>
        <w:tabs>
          <w:tab w:val="left" w:pos="709"/>
        </w:tabs>
        <w:adjustRightInd/>
        <w:ind w:firstLine="709"/>
        <w:jc w:val="both"/>
        <w:rPr>
          <w:rFonts w:eastAsia="Times New Roman"/>
          <w:sz w:val="24"/>
          <w:szCs w:val="24"/>
        </w:rPr>
      </w:pPr>
      <w:r>
        <w:rPr>
          <w:rFonts w:eastAsia="Times New Roman"/>
          <w:sz w:val="24"/>
          <w:szCs w:val="24"/>
        </w:rPr>
        <w:t>1</w:t>
      </w:r>
      <w:r w:rsidR="00F41A43" w:rsidRPr="002E1A52">
        <w:rPr>
          <w:rFonts w:eastAsia="Times New Roman"/>
          <w:sz w:val="24"/>
          <w:szCs w:val="24"/>
        </w:rPr>
        <w:t>) по запросу главного распорядителя бюджетных средств местного бюджета Уполномоченный орган представляет с указанными в запросе детализацией и группировкой показателей:</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а) информацию о принятых на учет обязательствах по находящимся в ведении главного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
    <w:p w:rsidR="00BB16AA" w:rsidRPr="002E1A52" w:rsidRDefault="00BB16AA" w:rsidP="00BB16AA">
      <w:pPr>
        <w:tabs>
          <w:tab w:val="left" w:pos="567"/>
          <w:tab w:val="left" w:pos="709"/>
        </w:tabs>
        <w:adjustRightInd/>
        <w:ind w:firstLine="709"/>
        <w:jc w:val="both"/>
        <w:rPr>
          <w:rFonts w:eastAsia="Times New Roman"/>
          <w:sz w:val="24"/>
          <w:szCs w:val="24"/>
        </w:rPr>
      </w:pPr>
      <w:r w:rsidRPr="002E1A52">
        <w:rPr>
          <w:rFonts w:eastAsia="Times New Roman"/>
          <w:sz w:val="24"/>
          <w:szCs w:val="24"/>
        </w:rPr>
        <w:t>б) информацию об исполнении обязательств по капитальным вложениям по находящимся в ведении главного распорядителя средств бюджета Роговского сельского поселения получателям средств бюджета Роговского сельского поселения;</w:t>
      </w:r>
    </w:p>
    <w:p w:rsidR="00085B96" w:rsidRDefault="00F41A43" w:rsidP="001F4D86">
      <w:pPr>
        <w:tabs>
          <w:tab w:val="left" w:pos="567"/>
          <w:tab w:val="left" w:pos="709"/>
        </w:tabs>
        <w:adjustRightInd/>
        <w:spacing w:line="240" w:lineRule="atLeast"/>
        <w:jc w:val="both"/>
        <w:rPr>
          <w:rFonts w:eastAsia="Times New Roman"/>
          <w:sz w:val="24"/>
          <w:szCs w:val="24"/>
        </w:rPr>
      </w:pPr>
      <w:r w:rsidRPr="002E1A52">
        <w:rPr>
          <w:rFonts w:eastAsia="Times New Roman"/>
          <w:sz w:val="24"/>
          <w:szCs w:val="24"/>
        </w:rPr>
        <w:tab/>
        <w:t xml:space="preserve"> </w:t>
      </w:r>
      <w:r w:rsidR="00315599">
        <w:rPr>
          <w:rFonts w:eastAsia="Times New Roman"/>
          <w:sz w:val="24"/>
          <w:szCs w:val="24"/>
        </w:rPr>
        <w:t>2</w:t>
      </w:r>
      <w:r w:rsidRPr="002E1A52">
        <w:rPr>
          <w:rFonts w:eastAsia="Times New Roman"/>
          <w:sz w:val="24"/>
          <w:szCs w:val="24"/>
        </w:rPr>
        <w:t xml:space="preserve">) </w:t>
      </w:r>
      <w:r w:rsidR="00BB16AA" w:rsidRPr="002E1A52">
        <w:rPr>
          <w:rFonts w:eastAsia="Times New Roman"/>
          <w:sz w:val="24"/>
          <w:szCs w:val="24"/>
        </w:rPr>
        <w:t xml:space="preserve">по запросу </w:t>
      </w:r>
      <w:r w:rsidRPr="002E1A52">
        <w:rPr>
          <w:rFonts w:eastAsia="Times New Roman"/>
          <w:sz w:val="24"/>
          <w:szCs w:val="24"/>
        </w:rPr>
        <w:t>получател</w:t>
      </w:r>
      <w:r w:rsidR="00BB16AA" w:rsidRPr="002E1A52">
        <w:rPr>
          <w:rFonts w:eastAsia="Times New Roman"/>
          <w:sz w:val="24"/>
          <w:szCs w:val="24"/>
        </w:rPr>
        <w:t>я</w:t>
      </w:r>
      <w:r w:rsidRPr="002E1A52">
        <w:rPr>
          <w:rFonts w:eastAsia="Times New Roman"/>
          <w:sz w:val="24"/>
          <w:szCs w:val="24"/>
        </w:rPr>
        <w:t xml:space="preserve"> средств местного бюджета </w:t>
      </w:r>
      <w:r w:rsidR="00BB16AA" w:rsidRPr="002E1A52">
        <w:rPr>
          <w:rFonts w:eastAsia="Times New Roman"/>
          <w:sz w:val="24"/>
          <w:szCs w:val="24"/>
        </w:rPr>
        <w:t>Уполномоченный орган представляет</w:t>
      </w:r>
      <w:r w:rsidRPr="002E1A52">
        <w:rPr>
          <w:rFonts w:eastAsia="Times New Roman"/>
          <w:sz w:val="24"/>
          <w:szCs w:val="24"/>
        </w:rPr>
        <w:t xml:space="preserve"> справку об исполнении принятых на уче</w:t>
      </w:r>
      <w:r w:rsidR="00085B96">
        <w:rPr>
          <w:rFonts w:eastAsia="Times New Roman"/>
          <w:sz w:val="24"/>
          <w:szCs w:val="24"/>
        </w:rPr>
        <w:t>т _______________</w:t>
      </w:r>
      <w:r w:rsidR="001F4D86">
        <w:rPr>
          <w:rFonts w:eastAsia="Times New Roman"/>
          <w:sz w:val="24"/>
          <w:szCs w:val="24"/>
        </w:rPr>
        <w:t>__</w:t>
      </w:r>
      <w:r w:rsidR="00085B96" w:rsidRPr="00085B96">
        <w:rPr>
          <w:rFonts w:eastAsia="Times New Roman"/>
          <w:sz w:val="24"/>
          <w:szCs w:val="24"/>
        </w:rPr>
        <w:t xml:space="preserve"> обязательствах</w:t>
      </w:r>
    </w:p>
    <w:p w:rsidR="00085B96" w:rsidRPr="00085B96" w:rsidRDefault="00E24B91" w:rsidP="001F4D86">
      <w:pPr>
        <w:tabs>
          <w:tab w:val="left" w:pos="567"/>
          <w:tab w:val="left" w:pos="709"/>
        </w:tabs>
        <w:adjustRightInd/>
        <w:jc w:val="both"/>
        <w:rPr>
          <w:rFonts w:eastAsia="Times New Roman"/>
          <w:sz w:val="24"/>
          <w:szCs w:val="24"/>
          <w:vertAlign w:val="superscript"/>
        </w:rPr>
      </w:pPr>
      <w:r w:rsidRPr="002E1A52">
        <w:rPr>
          <w:rFonts w:eastAsia="Times New Roman"/>
          <w:sz w:val="24"/>
          <w:szCs w:val="24"/>
        </w:rPr>
        <w:t xml:space="preserve"> </w:t>
      </w:r>
      <w:r w:rsidR="00085B96">
        <w:rPr>
          <w:rFonts w:eastAsia="Times New Roman"/>
          <w:sz w:val="24"/>
          <w:szCs w:val="24"/>
        </w:rPr>
        <w:t xml:space="preserve">                                                                                                </w:t>
      </w:r>
      <w:r w:rsidR="00085B96" w:rsidRPr="00085B96">
        <w:rPr>
          <w:rFonts w:eastAsia="Times New Roman"/>
          <w:sz w:val="24"/>
          <w:szCs w:val="24"/>
          <w:vertAlign w:val="superscript"/>
        </w:rPr>
        <w:t xml:space="preserve">(бюджетных, денежных) </w:t>
      </w:r>
    </w:p>
    <w:p w:rsidR="00F41A43" w:rsidRPr="002E1A52" w:rsidRDefault="0087749C" w:rsidP="001F4D86">
      <w:pPr>
        <w:tabs>
          <w:tab w:val="left" w:pos="567"/>
          <w:tab w:val="left" w:pos="709"/>
        </w:tabs>
        <w:adjustRightInd/>
        <w:jc w:val="both"/>
        <w:rPr>
          <w:rFonts w:eastAsia="Times New Roman"/>
          <w:sz w:val="24"/>
          <w:szCs w:val="24"/>
        </w:rPr>
      </w:pPr>
      <w:r w:rsidRPr="002E1A52">
        <w:rPr>
          <w:rFonts w:eastAsia="Times New Roman"/>
          <w:sz w:val="24"/>
          <w:szCs w:val="24"/>
        </w:rPr>
        <w:t>(далее – Справка</w:t>
      </w:r>
      <w:r w:rsidR="00F41A43" w:rsidRPr="002E1A52">
        <w:rPr>
          <w:rFonts w:eastAsia="Times New Roman"/>
          <w:sz w:val="24"/>
          <w:szCs w:val="24"/>
        </w:rPr>
        <w:t xml:space="preserve"> </w:t>
      </w:r>
      <w:r w:rsidRPr="002E1A52">
        <w:rPr>
          <w:rFonts w:eastAsia="Times New Roman"/>
          <w:sz w:val="24"/>
          <w:szCs w:val="24"/>
        </w:rPr>
        <w:t>об исполнении</w:t>
      </w:r>
      <w:r w:rsidR="00EF06E3" w:rsidRPr="00EF06E3">
        <w:rPr>
          <w:rFonts w:eastAsia="Times New Roman"/>
          <w:sz w:val="24"/>
          <w:szCs w:val="24"/>
        </w:rPr>
        <w:t xml:space="preserve"> обязательств),</w:t>
      </w:r>
      <w:r w:rsidR="00085B96">
        <w:rPr>
          <w:rFonts w:eastAsia="Times New Roman"/>
          <w:sz w:val="24"/>
          <w:szCs w:val="24"/>
        </w:rPr>
        <w:t xml:space="preserve"> </w:t>
      </w:r>
      <w:hyperlink w:anchor="P782" w:history="1">
        <w:r w:rsidR="00F41A43" w:rsidRPr="002E1A52">
          <w:rPr>
            <w:rFonts w:eastAsia="Times New Roman"/>
            <w:sz w:val="24"/>
            <w:szCs w:val="24"/>
          </w:rPr>
          <w:t>реквизиты</w:t>
        </w:r>
      </w:hyperlink>
      <w:r w:rsidR="00F41A43" w:rsidRPr="002E1A52">
        <w:rPr>
          <w:rFonts w:eastAsia="Times New Roman"/>
          <w:sz w:val="24"/>
          <w:szCs w:val="24"/>
        </w:rPr>
        <w:t xml:space="preserve"> которой установлены приложением № 5 к Порядку</w:t>
      </w:r>
      <w:r w:rsidRPr="002E1A52">
        <w:rPr>
          <w:rFonts w:eastAsia="Times New Roman"/>
          <w:sz w:val="24"/>
          <w:szCs w:val="24"/>
        </w:rPr>
        <w:t xml:space="preserve"> №258н</w:t>
      </w:r>
      <w:r w:rsidR="00F41A43" w:rsidRPr="002E1A52">
        <w:rPr>
          <w:rFonts w:eastAsia="Times New Roman"/>
          <w:sz w:val="24"/>
          <w:szCs w:val="24"/>
        </w:rPr>
        <w:t>.</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Справка об исполнении обязательств формируется по состоянию на 1-е число каждого месяца, нарастающим итогом с 1 января текущего финансового года и содержит информацию об исполнении бюджетных обязательств, поставленных на учет в Уполномоченном органе на основании Сведений о бюджетном обязательстве;</w:t>
      </w:r>
    </w:p>
    <w:p w:rsidR="00F41A43" w:rsidRPr="002E1A52" w:rsidRDefault="00315599" w:rsidP="00971ADB">
      <w:pPr>
        <w:adjustRightInd/>
        <w:ind w:firstLine="709"/>
        <w:jc w:val="both"/>
        <w:rPr>
          <w:rFonts w:eastAsia="Times New Roman"/>
          <w:sz w:val="24"/>
          <w:szCs w:val="24"/>
        </w:rPr>
      </w:pPr>
      <w:r>
        <w:rPr>
          <w:rFonts w:eastAsia="Times New Roman"/>
          <w:sz w:val="24"/>
          <w:szCs w:val="24"/>
        </w:rPr>
        <w:t>3</w:t>
      </w:r>
      <w:r w:rsidR="00F41A43" w:rsidRPr="002E1A52">
        <w:rPr>
          <w:rFonts w:eastAsia="Times New Roman"/>
          <w:sz w:val="24"/>
          <w:szCs w:val="24"/>
        </w:rPr>
        <w:t>) по запросу получателя средств местного бюджета Уполномоченн</w:t>
      </w:r>
      <w:r w:rsidR="007E7C16" w:rsidRPr="002E1A52">
        <w:rPr>
          <w:rFonts w:eastAsia="Times New Roman"/>
          <w:sz w:val="24"/>
          <w:szCs w:val="24"/>
        </w:rPr>
        <w:t>ый орган</w:t>
      </w:r>
      <w:r w:rsidR="00F41A43" w:rsidRPr="002E1A52">
        <w:rPr>
          <w:rFonts w:eastAsia="Times New Roman"/>
          <w:sz w:val="24"/>
          <w:szCs w:val="24"/>
        </w:rPr>
        <w:t xml:space="preserve"> по месту обслуживания получателя средств местного бюджета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w:t>
      </w:r>
      <w:hyperlink w:anchor="P1035" w:history="1">
        <w:r w:rsidR="00F41A43" w:rsidRPr="002E1A52">
          <w:rPr>
            <w:rFonts w:eastAsia="Times New Roman"/>
            <w:sz w:val="24"/>
            <w:szCs w:val="24"/>
          </w:rPr>
          <w:t>реквизиты</w:t>
        </w:r>
      </w:hyperlink>
      <w:r w:rsidR="00F41A43" w:rsidRPr="002E1A52">
        <w:rPr>
          <w:rFonts w:eastAsia="Times New Roman"/>
          <w:sz w:val="24"/>
          <w:szCs w:val="24"/>
        </w:rPr>
        <w:t xml:space="preserve"> которой установлены приложением № </w:t>
      </w:r>
      <w:r w:rsidR="00E24B91" w:rsidRPr="002E1A52">
        <w:rPr>
          <w:rFonts w:eastAsia="Times New Roman"/>
          <w:sz w:val="24"/>
          <w:szCs w:val="24"/>
        </w:rPr>
        <w:t xml:space="preserve">9 к </w:t>
      </w:r>
      <w:r w:rsidR="00F41A43" w:rsidRPr="002E1A52">
        <w:rPr>
          <w:rFonts w:eastAsia="Times New Roman"/>
          <w:sz w:val="24"/>
          <w:szCs w:val="24"/>
        </w:rPr>
        <w:t xml:space="preserve"> Порядку </w:t>
      </w:r>
      <w:r w:rsidR="00E24B91" w:rsidRPr="002E1A52">
        <w:rPr>
          <w:rFonts w:eastAsia="Times New Roman"/>
          <w:sz w:val="24"/>
          <w:szCs w:val="24"/>
        </w:rPr>
        <w:t xml:space="preserve">№ 258н </w:t>
      </w:r>
      <w:r w:rsidR="00F41A43" w:rsidRPr="002E1A52">
        <w:rPr>
          <w:rFonts w:eastAsia="Times New Roman"/>
          <w:sz w:val="24"/>
          <w:szCs w:val="24"/>
        </w:rPr>
        <w:t>(далее – Справка о неисполненных бюджетных обязательствах).</w:t>
      </w:r>
    </w:p>
    <w:p w:rsidR="00E24B91" w:rsidRPr="002E1A52" w:rsidRDefault="00E24B91" w:rsidP="00F41A43">
      <w:pPr>
        <w:adjustRightInd/>
        <w:ind w:firstLine="709"/>
        <w:jc w:val="both"/>
        <w:rPr>
          <w:rFonts w:eastAsia="Times New Roman"/>
          <w:sz w:val="24"/>
          <w:szCs w:val="24"/>
        </w:rPr>
      </w:pPr>
      <w:r w:rsidRPr="002E1A52">
        <w:rPr>
          <w:rFonts w:eastAsia="Times New Roman"/>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F41A43" w:rsidRPr="002E1A52" w:rsidRDefault="00F41A43" w:rsidP="00F41A43">
      <w:pPr>
        <w:adjustRightInd/>
        <w:ind w:firstLine="709"/>
        <w:jc w:val="both"/>
        <w:rPr>
          <w:rFonts w:eastAsia="Times New Roman"/>
          <w:sz w:val="24"/>
          <w:szCs w:val="24"/>
        </w:rPr>
      </w:pPr>
      <w:r w:rsidRPr="002E1A52">
        <w:rPr>
          <w:rFonts w:eastAsia="Times New Roman"/>
          <w:sz w:val="24"/>
          <w:szCs w:val="24"/>
        </w:rPr>
        <w:t>По запросу главного распорядителя средств местного бюджета Уполномоченный орган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бюджетных средств местного бюджета.</w:t>
      </w:r>
    </w:p>
    <w:p w:rsidR="00E24B91" w:rsidRPr="002E1A52" w:rsidRDefault="00315599" w:rsidP="00E24B91">
      <w:pPr>
        <w:adjustRightInd/>
        <w:ind w:firstLine="709"/>
        <w:jc w:val="both"/>
        <w:rPr>
          <w:rFonts w:eastAsia="Times New Roman"/>
          <w:sz w:val="24"/>
          <w:szCs w:val="24"/>
        </w:rPr>
      </w:pPr>
      <w:r>
        <w:rPr>
          <w:rFonts w:eastAsia="Times New Roman"/>
          <w:sz w:val="24"/>
          <w:szCs w:val="24"/>
        </w:rPr>
        <w:t>4</w:t>
      </w:r>
      <w:r w:rsidR="00E24B91" w:rsidRPr="002E1A52">
        <w:rPr>
          <w:rFonts w:eastAsia="Times New Roman"/>
          <w:sz w:val="24"/>
          <w:szCs w:val="24"/>
        </w:rPr>
        <w:t xml:space="preserve">) Не позднее второго рабочего дня текущего финансового года  Уполномоченный орган представляет в Администрацию Роговского сельского поселения  - главному распорядителю средств бюджета Роговского сельского поселения Справку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w:t>
      </w:r>
      <w:hyperlink w:anchor="P1287" w:history="1">
        <w:r w:rsidR="00E24B91" w:rsidRPr="002E1A52">
          <w:rPr>
            <w:rStyle w:val="a6"/>
            <w:rFonts w:eastAsia="Times New Roman"/>
            <w:color w:val="auto"/>
            <w:sz w:val="24"/>
            <w:szCs w:val="24"/>
            <w:u w:val="none"/>
          </w:rPr>
          <w:t>приложением № 11</w:t>
        </w:r>
      </w:hyperlink>
      <w:r w:rsidR="00E24B91" w:rsidRPr="002E1A52">
        <w:rPr>
          <w:rFonts w:eastAsia="Times New Roman"/>
          <w:sz w:val="24"/>
          <w:szCs w:val="24"/>
        </w:rPr>
        <w:t xml:space="preserve"> к Порядку № 258н (далее - Справка о неисполненных бюджетных обязательствах по капитальным вложениям).</w:t>
      </w:r>
    </w:p>
    <w:p w:rsidR="00E24B91" w:rsidRPr="002E1A52" w:rsidRDefault="00E24B91" w:rsidP="00E24B91">
      <w:pPr>
        <w:adjustRightInd/>
        <w:ind w:firstLine="709"/>
        <w:jc w:val="both"/>
        <w:rPr>
          <w:rFonts w:eastAsia="Times New Roman"/>
          <w:sz w:val="24"/>
          <w:szCs w:val="24"/>
        </w:rPr>
      </w:pPr>
      <w:r w:rsidRPr="002E1A52">
        <w:rPr>
          <w:rFonts w:eastAsia="Times New Roman"/>
          <w:sz w:val="24"/>
          <w:szCs w:val="24"/>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r w:rsidRPr="00315599">
        <w:rPr>
          <w:rFonts w:eastAsia="Times New Roman"/>
          <w:sz w:val="24"/>
          <w:szCs w:val="24"/>
        </w:rPr>
        <w:t xml:space="preserve">подпункте </w:t>
      </w:r>
      <w:r w:rsidR="00315599">
        <w:rPr>
          <w:rFonts w:eastAsia="Times New Roman"/>
          <w:sz w:val="24"/>
          <w:szCs w:val="24"/>
        </w:rPr>
        <w:t>3</w:t>
      </w:r>
      <w:r w:rsidRPr="00315599">
        <w:rPr>
          <w:rFonts w:eastAsia="Times New Roman"/>
          <w:sz w:val="24"/>
          <w:szCs w:val="24"/>
        </w:rPr>
        <w:t xml:space="preserve"> пункта</w:t>
      </w:r>
      <w:r w:rsidR="00EF06E3" w:rsidRPr="00315599">
        <w:rPr>
          <w:rFonts w:eastAsia="Times New Roman"/>
          <w:sz w:val="24"/>
          <w:szCs w:val="24"/>
        </w:rPr>
        <w:t xml:space="preserve"> 25</w:t>
      </w:r>
      <w:r w:rsidRPr="00315599">
        <w:rPr>
          <w:rFonts w:eastAsia="Times New Roman"/>
          <w:sz w:val="24"/>
          <w:szCs w:val="24"/>
        </w:rPr>
        <w:t xml:space="preserve"> </w:t>
      </w:r>
      <w:r w:rsidRPr="002E1A52">
        <w:rPr>
          <w:rFonts w:eastAsia="Times New Roman"/>
          <w:sz w:val="24"/>
          <w:szCs w:val="24"/>
        </w:rPr>
        <w:t>настоящего Порядка.</w:t>
      </w:r>
    </w:p>
    <w:p w:rsidR="00E24B91" w:rsidRPr="002E1A52" w:rsidRDefault="00E24B91" w:rsidP="00F41A43">
      <w:pPr>
        <w:adjustRightInd/>
        <w:ind w:firstLine="709"/>
        <w:jc w:val="both"/>
        <w:rPr>
          <w:rFonts w:eastAsia="Times New Roman"/>
          <w:sz w:val="24"/>
          <w:szCs w:val="24"/>
        </w:rPr>
      </w:pPr>
    </w:p>
    <w:p w:rsidR="00F41A43" w:rsidRPr="002E1A52" w:rsidRDefault="00F41A43" w:rsidP="00F41A43">
      <w:pPr>
        <w:adjustRightInd/>
        <w:ind w:left="3969"/>
        <w:jc w:val="center"/>
        <w:outlineLvl w:val="1"/>
        <w:rPr>
          <w:rFonts w:eastAsia="Times New Roman"/>
          <w:sz w:val="24"/>
          <w:szCs w:val="24"/>
        </w:rPr>
      </w:pPr>
    </w:p>
    <w:p w:rsidR="00971ADB" w:rsidRPr="002E1A52" w:rsidRDefault="00971ADB" w:rsidP="00F41A43">
      <w:pPr>
        <w:adjustRightInd/>
        <w:ind w:left="3969"/>
        <w:jc w:val="center"/>
        <w:outlineLvl w:val="1"/>
        <w:rPr>
          <w:rFonts w:eastAsia="Times New Roman"/>
          <w:sz w:val="24"/>
          <w:szCs w:val="24"/>
        </w:rPr>
      </w:pPr>
    </w:p>
    <w:p w:rsidR="00971ADB" w:rsidRPr="002E1A52" w:rsidRDefault="00971ADB" w:rsidP="00F41A43">
      <w:pPr>
        <w:adjustRightInd/>
        <w:ind w:left="3969"/>
        <w:jc w:val="center"/>
        <w:outlineLvl w:val="1"/>
        <w:rPr>
          <w:rFonts w:eastAsia="Times New Roman"/>
          <w:sz w:val="24"/>
          <w:szCs w:val="24"/>
        </w:rPr>
      </w:pPr>
    </w:p>
    <w:p w:rsidR="00971ADB" w:rsidRPr="002E1A52" w:rsidRDefault="00971ADB" w:rsidP="00F41A43">
      <w:pPr>
        <w:adjustRightInd/>
        <w:ind w:left="3969"/>
        <w:jc w:val="center"/>
        <w:outlineLvl w:val="1"/>
        <w:rPr>
          <w:rFonts w:eastAsia="Times New Roman"/>
          <w:sz w:val="24"/>
          <w:szCs w:val="24"/>
        </w:rPr>
      </w:pPr>
    </w:p>
    <w:p w:rsidR="008A1334" w:rsidRPr="002E1A52" w:rsidRDefault="008A1334" w:rsidP="00F41A43">
      <w:pPr>
        <w:adjustRightInd/>
        <w:ind w:left="3969"/>
        <w:jc w:val="center"/>
        <w:outlineLvl w:val="1"/>
        <w:rPr>
          <w:rFonts w:eastAsia="Times New Roman"/>
          <w:sz w:val="24"/>
          <w:szCs w:val="24"/>
        </w:rPr>
      </w:pPr>
    </w:p>
    <w:p w:rsidR="008A1334" w:rsidRPr="002E1A52" w:rsidRDefault="008A1334" w:rsidP="00F41A43">
      <w:pPr>
        <w:adjustRightInd/>
        <w:ind w:left="3969"/>
        <w:jc w:val="center"/>
        <w:outlineLvl w:val="1"/>
        <w:rPr>
          <w:rFonts w:eastAsia="Times New Roman"/>
          <w:sz w:val="24"/>
          <w:szCs w:val="24"/>
        </w:rPr>
      </w:pPr>
    </w:p>
    <w:p w:rsidR="008A1334" w:rsidRPr="002E1A52" w:rsidRDefault="008A1334" w:rsidP="00F41A43">
      <w:pPr>
        <w:adjustRightInd/>
        <w:ind w:left="3969"/>
        <w:jc w:val="center"/>
        <w:outlineLvl w:val="1"/>
        <w:rPr>
          <w:rFonts w:eastAsia="Times New Roman"/>
          <w:sz w:val="24"/>
          <w:szCs w:val="24"/>
        </w:rPr>
      </w:pPr>
    </w:p>
    <w:p w:rsidR="008A1334" w:rsidRPr="002E1A52" w:rsidRDefault="008A1334" w:rsidP="00F41A43">
      <w:pPr>
        <w:adjustRightInd/>
        <w:ind w:left="3969"/>
        <w:jc w:val="center"/>
        <w:outlineLvl w:val="1"/>
        <w:rPr>
          <w:rFonts w:eastAsia="Times New Roman"/>
          <w:sz w:val="24"/>
          <w:szCs w:val="24"/>
        </w:rPr>
      </w:pPr>
    </w:p>
    <w:p w:rsidR="00971ADB" w:rsidRDefault="00971ADB" w:rsidP="00F41A43">
      <w:pPr>
        <w:adjustRightInd/>
        <w:ind w:left="3969"/>
        <w:jc w:val="center"/>
        <w:outlineLvl w:val="1"/>
        <w:rPr>
          <w:rFonts w:eastAsia="Times New Roman"/>
          <w:sz w:val="24"/>
          <w:szCs w:val="24"/>
        </w:rPr>
      </w:pPr>
    </w:p>
    <w:p w:rsidR="00315599" w:rsidRDefault="00315599" w:rsidP="00F41A43">
      <w:pPr>
        <w:adjustRightInd/>
        <w:ind w:left="3969"/>
        <w:jc w:val="center"/>
        <w:outlineLvl w:val="1"/>
        <w:rPr>
          <w:rFonts w:eastAsia="Times New Roman"/>
          <w:sz w:val="24"/>
          <w:szCs w:val="24"/>
        </w:rPr>
      </w:pPr>
    </w:p>
    <w:p w:rsidR="00315599" w:rsidRDefault="00315599" w:rsidP="00F41A43">
      <w:pPr>
        <w:adjustRightInd/>
        <w:ind w:left="3969"/>
        <w:jc w:val="center"/>
        <w:outlineLvl w:val="1"/>
        <w:rPr>
          <w:rFonts w:eastAsia="Times New Roman"/>
          <w:sz w:val="24"/>
          <w:szCs w:val="24"/>
        </w:rPr>
      </w:pPr>
    </w:p>
    <w:p w:rsidR="00315599" w:rsidRDefault="00315599" w:rsidP="00F41A43">
      <w:pPr>
        <w:adjustRightInd/>
        <w:ind w:left="3969"/>
        <w:jc w:val="center"/>
        <w:outlineLvl w:val="1"/>
        <w:rPr>
          <w:rFonts w:eastAsia="Times New Roman"/>
          <w:sz w:val="24"/>
          <w:szCs w:val="24"/>
        </w:rPr>
      </w:pPr>
    </w:p>
    <w:p w:rsidR="00315599" w:rsidRDefault="00315599" w:rsidP="00F41A43">
      <w:pPr>
        <w:adjustRightInd/>
        <w:ind w:left="3969"/>
        <w:jc w:val="center"/>
        <w:outlineLvl w:val="1"/>
        <w:rPr>
          <w:rFonts w:eastAsia="Times New Roman"/>
          <w:sz w:val="24"/>
          <w:szCs w:val="24"/>
        </w:rPr>
      </w:pPr>
    </w:p>
    <w:p w:rsidR="00315599" w:rsidRDefault="00315599" w:rsidP="00F41A43">
      <w:pPr>
        <w:adjustRightInd/>
        <w:ind w:left="3969"/>
        <w:jc w:val="center"/>
        <w:outlineLvl w:val="1"/>
        <w:rPr>
          <w:rFonts w:eastAsia="Times New Roman"/>
          <w:sz w:val="24"/>
          <w:szCs w:val="24"/>
        </w:rPr>
      </w:pPr>
    </w:p>
    <w:p w:rsidR="00315599" w:rsidRDefault="00315599" w:rsidP="00F41A43">
      <w:pPr>
        <w:adjustRightInd/>
        <w:ind w:left="3969"/>
        <w:jc w:val="center"/>
        <w:outlineLvl w:val="1"/>
        <w:rPr>
          <w:rFonts w:eastAsia="Times New Roman"/>
          <w:sz w:val="24"/>
          <w:szCs w:val="24"/>
        </w:rPr>
      </w:pPr>
    </w:p>
    <w:p w:rsidR="00315599" w:rsidRDefault="00315599" w:rsidP="00F41A43">
      <w:pPr>
        <w:adjustRightInd/>
        <w:ind w:left="3969"/>
        <w:jc w:val="center"/>
        <w:outlineLvl w:val="1"/>
        <w:rPr>
          <w:rFonts w:eastAsia="Times New Roman"/>
          <w:sz w:val="24"/>
          <w:szCs w:val="24"/>
        </w:rPr>
      </w:pPr>
    </w:p>
    <w:p w:rsidR="00315599" w:rsidRDefault="00315599" w:rsidP="00F41A43">
      <w:pPr>
        <w:adjustRightInd/>
        <w:ind w:left="3969"/>
        <w:jc w:val="center"/>
        <w:outlineLvl w:val="1"/>
        <w:rPr>
          <w:rFonts w:eastAsia="Times New Roman"/>
          <w:sz w:val="24"/>
          <w:szCs w:val="24"/>
        </w:rPr>
      </w:pPr>
    </w:p>
    <w:p w:rsidR="00315599" w:rsidRDefault="00315599" w:rsidP="00F41A43">
      <w:pPr>
        <w:adjustRightInd/>
        <w:ind w:left="3969"/>
        <w:jc w:val="center"/>
        <w:outlineLvl w:val="1"/>
        <w:rPr>
          <w:rFonts w:eastAsia="Times New Roman"/>
          <w:sz w:val="24"/>
          <w:szCs w:val="24"/>
        </w:rPr>
      </w:pPr>
    </w:p>
    <w:p w:rsidR="007D579A" w:rsidRPr="002E1A52" w:rsidRDefault="007D579A" w:rsidP="00F41A43">
      <w:pPr>
        <w:adjustRightInd/>
        <w:ind w:left="3969"/>
        <w:jc w:val="center"/>
        <w:outlineLvl w:val="1"/>
        <w:rPr>
          <w:rFonts w:eastAsia="Times New Roman"/>
          <w:sz w:val="24"/>
          <w:szCs w:val="24"/>
        </w:rPr>
      </w:pPr>
    </w:p>
    <w:p w:rsidR="001F4D86" w:rsidRDefault="00B944BE" w:rsidP="00B944BE">
      <w:pPr>
        <w:adjustRightInd/>
        <w:outlineLvl w:val="1"/>
        <w:rPr>
          <w:rFonts w:eastAsia="Times New Roman"/>
          <w:sz w:val="24"/>
          <w:szCs w:val="24"/>
        </w:rPr>
      </w:pPr>
      <w:r w:rsidRPr="002E1A52">
        <w:rPr>
          <w:rFonts w:eastAsia="Times New Roman"/>
          <w:sz w:val="24"/>
          <w:szCs w:val="24"/>
        </w:rPr>
        <w:t xml:space="preserve">                                                                        </w:t>
      </w:r>
      <w:r w:rsidR="005A0877">
        <w:rPr>
          <w:rFonts w:eastAsia="Times New Roman"/>
          <w:sz w:val="24"/>
          <w:szCs w:val="24"/>
        </w:rPr>
        <w:t xml:space="preserve">                 </w:t>
      </w:r>
    </w:p>
    <w:tbl>
      <w:tblPr>
        <w:tblStyle w:val="a3"/>
        <w:tblpPr w:leftFromText="180" w:rightFromText="180" w:horzAnchor="margin" w:tblpXSpec="right" w:tblpY="-7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tblGrid>
      <w:tr w:rsidR="001F4D86" w:rsidTr="00CD170C">
        <w:trPr>
          <w:trHeight w:val="985"/>
        </w:trPr>
        <w:tc>
          <w:tcPr>
            <w:tcW w:w="4104" w:type="dxa"/>
          </w:tcPr>
          <w:p w:rsidR="001F4D86" w:rsidRPr="001F4D86" w:rsidRDefault="001F4D86" w:rsidP="00CD170C">
            <w:pPr>
              <w:adjustRightInd/>
              <w:jc w:val="center"/>
              <w:outlineLvl w:val="1"/>
              <w:rPr>
                <w:rFonts w:eastAsia="Times New Roman"/>
                <w:sz w:val="24"/>
                <w:szCs w:val="24"/>
              </w:rPr>
            </w:pPr>
            <w:r w:rsidRPr="001F4D86">
              <w:rPr>
                <w:rFonts w:eastAsia="Times New Roman"/>
                <w:sz w:val="24"/>
                <w:szCs w:val="24"/>
              </w:rPr>
              <w:t>Приложение №1</w:t>
            </w:r>
          </w:p>
          <w:p w:rsidR="001F4D86" w:rsidRPr="001F4D86" w:rsidRDefault="001F4D86" w:rsidP="00CD170C">
            <w:pPr>
              <w:adjustRightInd/>
              <w:jc w:val="center"/>
              <w:outlineLvl w:val="1"/>
              <w:rPr>
                <w:rFonts w:eastAsia="Times New Roman"/>
                <w:sz w:val="24"/>
                <w:szCs w:val="24"/>
              </w:rPr>
            </w:pPr>
            <w:r w:rsidRPr="001F4D86">
              <w:rPr>
                <w:rFonts w:eastAsia="Times New Roman"/>
                <w:sz w:val="24"/>
                <w:szCs w:val="24"/>
              </w:rPr>
              <w:t>к распоряжению Администрации</w:t>
            </w:r>
          </w:p>
          <w:p w:rsidR="001F4D86" w:rsidRPr="001F4D86" w:rsidRDefault="001F4D86" w:rsidP="00CD170C">
            <w:pPr>
              <w:adjustRightInd/>
              <w:jc w:val="center"/>
              <w:outlineLvl w:val="1"/>
              <w:rPr>
                <w:rFonts w:eastAsia="Times New Roman"/>
                <w:sz w:val="24"/>
                <w:szCs w:val="24"/>
              </w:rPr>
            </w:pPr>
            <w:r w:rsidRPr="001F4D86">
              <w:rPr>
                <w:rFonts w:eastAsia="Times New Roman"/>
                <w:sz w:val="24"/>
                <w:szCs w:val="24"/>
              </w:rPr>
              <w:t>Роговского сельского поселения</w:t>
            </w:r>
          </w:p>
          <w:p w:rsidR="001F4D86" w:rsidRPr="001F4D86" w:rsidRDefault="001F4D86" w:rsidP="00CD170C">
            <w:pPr>
              <w:adjustRightInd/>
              <w:jc w:val="center"/>
              <w:outlineLvl w:val="1"/>
              <w:rPr>
                <w:rFonts w:eastAsia="Times New Roman"/>
                <w:sz w:val="24"/>
                <w:szCs w:val="24"/>
              </w:rPr>
            </w:pPr>
            <w:r w:rsidRPr="001F4D86">
              <w:rPr>
                <w:rFonts w:eastAsia="Times New Roman"/>
                <w:sz w:val="24"/>
                <w:szCs w:val="24"/>
              </w:rPr>
              <w:t>от 29.12.2023 № 108</w:t>
            </w:r>
          </w:p>
          <w:p w:rsidR="001F4D86" w:rsidRDefault="001F4D86" w:rsidP="00CD170C">
            <w:pPr>
              <w:adjustRightInd/>
              <w:outlineLvl w:val="1"/>
              <w:rPr>
                <w:rFonts w:eastAsia="Times New Roman"/>
                <w:sz w:val="24"/>
                <w:szCs w:val="24"/>
              </w:rPr>
            </w:pPr>
          </w:p>
        </w:tc>
      </w:tr>
    </w:tbl>
    <w:p w:rsidR="00315599" w:rsidRDefault="00315599" w:rsidP="00B944BE">
      <w:pPr>
        <w:adjustRightInd/>
        <w:outlineLvl w:val="1"/>
        <w:rPr>
          <w:rFonts w:eastAsia="Times New Roman"/>
          <w:sz w:val="24"/>
          <w:szCs w:val="24"/>
        </w:rPr>
      </w:pPr>
    </w:p>
    <w:tbl>
      <w:tblPr>
        <w:tblStyle w:val="a3"/>
        <w:tblW w:w="0" w:type="auto"/>
        <w:tblInd w:w="5240" w:type="dxa"/>
        <w:tblLook w:val="04A0" w:firstRow="1" w:lastRow="0" w:firstColumn="1" w:lastColumn="0" w:noHBand="0" w:noVBand="1"/>
      </w:tblPr>
      <w:tblGrid>
        <w:gridCol w:w="4104"/>
      </w:tblGrid>
      <w:tr w:rsidR="001F4D86" w:rsidTr="001F4D86">
        <w:tc>
          <w:tcPr>
            <w:tcW w:w="4104" w:type="dxa"/>
            <w:tcBorders>
              <w:top w:val="nil"/>
              <w:left w:val="nil"/>
              <w:bottom w:val="nil"/>
              <w:right w:val="nil"/>
            </w:tcBorders>
          </w:tcPr>
          <w:p w:rsidR="001F4D86" w:rsidRPr="001F4D86" w:rsidRDefault="001F4D86" w:rsidP="001F4D86">
            <w:pPr>
              <w:adjustRightInd/>
              <w:jc w:val="center"/>
              <w:outlineLvl w:val="1"/>
              <w:rPr>
                <w:rFonts w:eastAsia="Times New Roman"/>
                <w:sz w:val="24"/>
                <w:szCs w:val="24"/>
              </w:rPr>
            </w:pPr>
            <w:r w:rsidRPr="001F4D86">
              <w:rPr>
                <w:rFonts w:eastAsia="Times New Roman"/>
                <w:sz w:val="24"/>
                <w:szCs w:val="24"/>
              </w:rPr>
              <w:t>Приложение № 3</w:t>
            </w:r>
          </w:p>
          <w:p w:rsidR="001F4D86" w:rsidRDefault="001F4D86" w:rsidP="001F4D86">
            <w:pPr>
              <w:adjustRightInd/>
              <w:jc w:val="center"/>
              <w:outlineLvl w:val="1"/>
              <w:rPr>
                <w:rFonts w:eastAsia="Times New Roman"/>
                <w:sz w:val="24"/>
                <w:szCs w:val="24"/>
              </w:rPr>
            </w:pPr>
            <w:r w:rsidRPr="001F4D86">
              <w:rPr>
                <w:rFonts w:eastAsia="Times New Roman"/>
                <w:sz w:val="24"/>
                <w:szCs w:val="24"/>
              </w:rPr>
              <w:t>к Порядку учета бюджетных и денежных обязательств получателей средств местного бюджета Уполномоченным органом</w:t>
            </w:r>
          </w:p>
        </w:tc>
      </w:tr>
    </w:tbl>
    <w:p w:rsidR="00315599" w:rsidRPr="001F4D86" w:rsidRDefault="00315599" w:rsidP="001F4D86">
      <w:pPr>
        <w:adjustRightInd/>
        <w:outlineLvl w:val="1"/>
        <w:rPr>
          <w:rFonts w:eastAsia="Times New Roman"/>
          <w:sz w:val="24"/>
          <w:szCs w:val="24"/>
        </w:rPr>
      </w:pPr>
    </w:p>
    <w:p w:rsidR="005A0877" w:rsidRPr="001F4D86" w:rsidRDefault="00315599" w:rsidP="001F4D86">
      <w:pPr>
        <w:adjustRightInd/>
        <w:outlineLvl w:val="1"/>
        <w:rPr>
          <w:rFonts w:eastAsia="Times New Roman"/>
          <w:sz w:val="24"/>
          <w:szCs w:val="24"/>
        </w:rPr>
      </w:pPr>
      <w:r w:rsidRPr="001F4D86">
        <w:rPr>
          <w:rFonts w:eastAsia="Times New Roman"/>
          <w:sz w:val="24"/>
          <w:szCs w:val="24"/>
        </w:rPr>
        <w:t xml:space="preserve">                                                           </w:t>
      </w:r>
      <w:r w:rsidR="001F4D86">
        <w:rPr>
          <w:rFonts w:eastAsia="Times New Roman"/>
          <w:sz w:val="24"/>
          <w:szCs w:val="24"/>
        </w:rPr>
        <w:t xml:space="preserve">                            </w:t>
      </w:r>
    </w:p>
    <w:p w:rsidR="00F41A43" w:rsidRPr="002E1A52" w:rsidRDefault="00F41A43" w:rsidP="00F41A43">
      <w:pPr>
        <w:jc w:val="center"/>
        <w:rPr>
          <w:rFonts w:eastAsia="Times New Roman"/>
          <w:b/>
          <w:bCs/>
          <w:sz w:val="24"/>
          <w:szCs w:val="24"/>
        </w:rPr>
      </w:pPr>
      <w:r w:rsidRPr="002E1A52">
        <w:rPr>
          <w:rFonts w:eastAsia="Times New Roman"/>
          <w:b/>
          <w:bCs/>
          <w:sz w:val="24"/>
          <w:szCs w:val="24"/>
        </w:rPr>
        <w:t>Перечень</w:t>
      </w:r>
    </w:p>
    <w:p w:rsidR="00F41A43" w:rsidRPr="002E1A52" w:rsidRDefault="00F41A43" w:rsidP="00F41A43">
      <w:pPr>
        <w:jc w:val="center"/>
        <w:rPr>
          <w:rFonts w:eastAsia="Times New Roman"/>
          <w:b/>
          <w:bCs/>
          <w:sz w:val="24"/>
          <w:szCs w:val="24"/>
        </w:rPr>
      </w:pPr>
      <w:r w:rsidRPr="002E1A52">
        <w:rPr>
          <w:rFonts w:eastAsia="Times New Roman"/>
          <w:b/>
          <w:bCs/>
          <w:sz w:val="24"/>
          <w:szCs w:val="24"/>
        </w:rPr>
        <w:t>документов, на основании которых возникают бюджетные</w:t>
      </w:r>
    </w:p>
    <w:p w:rsidR="00F41A43" w:rsidRPr="002E1A52" w:rsidRDefault="00F41A43" w:rsidP="00F41A43">
      <w:pPr>
        <w:jc w:val="center"/>
        <w:rPr>
          <w:rFonts w:eastAsia="Times New Roman"/>
          <w:b/>
          <w:bCs/>
          <w:sz w:val="24"/>
          <w:szCs w:val="24"/>
        </w:rPr>
      </w:pPr>
      <w:r w:rsidRPr="002E1A52">
        <w:rPr>
          <w:rFonts w:eastAsia="Times New Roman"/>
          <w:b/>
          <w:bCs/>
          <w:sz w:val="24"/>
          <w:szCs w:val="24"/>
        </w:rPr>
        <w:t>обязательства получателей средств местного бюджета,</w:t>
      </w:r>
    </w:p>
    <w:p w:rsidR="00F41A43" w:rsidRPr="002E1A52" w:rsidRDefault="00F41A43" w:rsidP="00F41A43">
      <w:pPr>
        <w:jc w:val="center"/>
        <w:rPr>
          <w:rFonts w:eastAsia="Times New Roman"/>
          <w:b/>
          <w:bCs/>
          <w:sz w:val="24"/>
          <w:szCs w:val="24"/>
        </w:rPr>
      </w:pPr>
      <w:r w:rsidRPr="002E1A52">
        <w:rPr>
          <w:rFonts w:eastAsia="Times New Roman"/>
          <w:b/>
          <w:bCs/>
          <w:sz w:val="24"/>
          <w:szCs w:val="24"/>
        </w:rPr>
        <w:t>и документов, подтверждающих возникновение денежных</w:t>
      </w:r>
    </w:p>
    <w:p w:rsidR="00F41A43" w:rsidRPr="002E1A52" w:rsidRDefault="00F41A43" w:rsidP="00B944BE">
      <w:pPr>
        <w:jc w:val="center"/>
        <w:rPr>
          <w:rFonts w:eastAsia="Times New Roman"/>
          <w:b/>
          <w:bCs/>
          <w:sz w:val="24"/>
          <w:szCs w:val="24"/>
        </w:rPr>
      </w:pPr>
      <w:r w:rsidRPr="002E1A52">
        <w:rPr>
          <w:rFonts w:eastAsia="Times New Roman"/>
          <w:b/>
          <w:bCs/>
          <w:sz w:val="24"/>
          <w:szCs w:val="24"/>
        </w:rPr>
        <w:t>обязательств получ</w:t>
      </w:r>
      <w:r w:rsidR="00B944BE" w:rsidRPr="002E1A52">
        <w:rPr>
          <w:rFonts w:eastAsia="Times New Roman"/>
          <w:b/>
          <w:bCs/>
          <w:sz w:val="24"/>
          <w:szCs w:val="24"/>
        </w:rPr>
        <w:t>ателей средств местного бюджета</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73"/>
        <w:gridCol w:w="4820"/>
      </w:tblGrid>
      <w:tr w:rsidR="00F41A43" w:rsidRPr="002E1A52" w:rsidTr="00A7117C">
        <w:tc>
          <w:tcPr>
            <w:tcW w:w="567" w:type="dxa"/>
          </w:tcPr>
          <w:p w:rsidR="00F41A43" w:rsidRPr="002E1A52" w:rsidRDefault="00F41A43" w:rsidP="00F41A43">
            <w:pPr>
              <w:adjustRightInd/>
              <w:jc w:val="center"/>
              <w:rPr>
                <w:rFonts w:eastAsia="Times New Roman"/>
                <w:sz w:val="24"/>
                <w:szCs w:val="24"/>
              </w:rPr>
            </w:pPr>
            <w:r w:rsidRPr="002E1A52">
              <w:rPr>
                <w:rFonts w:eastAsia="Times New Roman"/>
                <w:sz w:val="24"/>
                <w:szCs w:val="24"/>
              </w:rPr>
              <w:t>N п/п</w:t>
            </w:r>
          </w:p>
        </w:tc>
        <w:tc>
          <w:tcPr>
            <w:tcW w:w="4173" w:type="dxa"/>
          </w:tcPr>
          <w:p w:rsidR="00F41A43" w:rsidRPr="002E1A52" w:rsidRDefault="00F41A43" w:rsidP="00F41A43">
            <w:pPr>
              <w:adjustRightInd/>
              <w:jc w:val="center"/>
              <w:rPr>
                <w:rFonts w:eastAsia="Times New Roman"/>
                <w:sz w:val="24"/>
                <w:szCs w:val="24"/>
              </w:rPr>
            </w:pPr>
            <w:bookmarkStart w:id="13" w:name="P507"/>
            <w:bookmarkEnd w:id="13"/>
            <w:r w:rsidRPr="002E1A52">
              <w:rPr>
                <w:rFonts w:eastAsia="Times New Roman"/>
                <w:sz w:val="24"/>
                <w:szCs w:val="24"/>
              </w:rPr>
              <w:t>Документ, на основании которого возникает бюджетное обязательство получателя средств местного бюджета</w:t>
            </w:r>
          </w:p>
        </w:tc>
        <w:tc>
          <w:tcPr>
            <w:tcW w:w="4820" w:type="dxa"/>
          </w:tcPr>
          <w:p w:rsidR="00F41A43" w:rsidRPr="002E1A52" w:rsidRDefault="00F41A43" w:rsidP="00F41A43">
            <w:pPr>
              <w:adjustRightInd/>
              <w:jc w:val="center"/>
              <w:rPr>
                <w:rFonts w:eastAsia="Times New Roman"/>
                <w:sz w:val="24"/>
                <w:szCs w:val="24"/>
              </w:rPr>
            </w:pPr>
            <w:bookmarkStart w:id="14" w:name="P508"/>
            <w:bookmarkEnd w:id="14"/>
            <w:r w:rsidRPr="002E1A52">
              <w:rPr>
                <w:rFonts w:eastAsia="Times New Roman"/>
                <w:sz w:val="24"/>
                <w:szCs w:val="24"/>
              </w:rPr>
              <w:t>Документ, подтверждающий возникновение денежного обязательства получателя средств местного бюджета</w:t>
            </w:r>
          </w:p>
        </w:tc>
      </w:tr>
      <w:tr w:rsidR="00F41A43" w:rsidRPr="002E1A52" w:rsidTr="00B944BE">
        <w:trPr>
          <w:trHeight w:val="138"/>
        </w:trPr>
        <w:tc>
          <w:tcPr>
            <w:tcW w:w="567" w:type="dxa"/>
          </w:tcPr>
          <w:p w:rsidR="00F41A43" w:rsidRPr="002E1A52" w:rsidRDefault="00F41A43" w:rsidP="00F41A43">
            <w:pPr>
              <w:adjustRightInd/>
              <w:jc w:val="center"/>
              <w:rPr>
                <w:rFonts w:eastAsia="Times New Roman"/>
                <w:sz w:val="24"/>
                <w:szCs w:val="24"/>
              </w:rPr>
            </w:pPr>
            <w:r w:rsidRPr="002E1A52">
              <w:rPr>
                <w:rFonts w:eastAsia="Times New Roman"/>
                <w:sz w:val="24"/>
                <w:szCs w:val="24"/>
              </w:rPr>
              <w:t>1</w:t>
            </w:r>
          </w:p>
        </w:tc>
        <w:tc>
          <w:tcPr>
            <w:tcW w:w="4173" w:type="dxa"/>
          </w:tcPr>
          <w:p w:rsidR="00F41A43" w:rsidRPr="002E1A52" w:rsidRDefault="00F41A43" w:rsidP="00F41A43">
            <w:pPr>
              <w:adjustRightInd/>
              <w:jc w:val="center"/>
              <w:rPr>
                <w:rFonts w:eastAsia="Times New Roman"/>
                <w:sz w:val="24"/>
                <w:szCs w:val="24"/>
              </w:rPr>
            </w:pPr>
            <w:r w:rsidRPr="002E1A52">
              <w:rPr>
                <w:rFonts w:eastAsia="Times New Roman"/>
                <w:sz w:val="24"/>
                <w:szCs w:val="24"/>
              </w:rPr>
              <w:t>2</w:t>
            </w:r>
          </w:p>
        </w:tc>
        <w:tc>
          <w:tcPr>
            <w:tcW w:w="4820" w:type="dxa"/>
          </w:tcPr>
          <w:p w:rsidR="00F41A43" w:rsidRPr="002E1A52" w:rsidRDefault="00F41A43" w:rsidP="00F41A43">
            <w:pPr>
              <w:adjustRightInd/>
              <w:jc w:val="center"/>
              <w:rPr>
                <w:rFonts w:eastAsia="Times New Roman"/>
                <w:sz w:val="24"/>
                <w:szCs w:val="24"/>
              </w:rPr>
            </w:pPr>
            <w:r w:rsidRPr="002E1A52">
              <w:rPr>
                <w:rFonts w:eastAsia="Times New Roman"/>
                <w:sz w:val="24"/>
                <w:szCs w:val="24"/>
              </w:rPr>
              <w:t>3</w:t>
            </w:r>
          </w:p>
        </w:tc>
      </w:tr>
      <w:tr w:rsidR="00F41A43" w:rsidRPr="002E1A52" w:rsidTr="00A7117C">
        <w:trPr>
          <w:trHeight w:val="611"/>
        </w:trPr>
        <w:tc>
          <w:tcPr>
            <w:tcW w:w="567"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1</w:t>
            </w:r>
            <w:r w:rsidR="001F4D86">
              <w:rPr>
                <w:rFonts w:eastAsia="Times New Roman"/>
                <w:sz w:val="24"/>
                <w:szCs w:val="24"/>
              </w:rPr>
              <w:t>.</w:t>
            </w:r>
          </w:p>
        </w:tc>
        <w:tc>
          <w:tcPr>
            <w:tcW w:w="4173" w:type="dxa"/>
          </w:tcPr>
          <w:p w:rsidR="00F41A43" w:rsidRPr="002E1A52" w:rsidRDefault="00F41A43" w:rsidP="00F41A43">
            <w:pPr>
              <w:widowControl/>
              <w:jc w:val="both"/>
              <w:rPr>
                <w:rFonts w:eastAsia="Calibri"/>
                <w:sz w:val="24"/>
                <w:szCs w:val="24"/>
                <w:lang w:eastAsia="en-US"/>
              </w:rPr>
            </w:pPr>
            <w:r w:rsidRPr="002E1A52">
              <w:rPr>
                <w:rFonts w:eastAsia="Calibri"/>
                <w:sz w:val="24"/>
                <w:szCs w:val="24"/>
                <w:lang w:eastAsia="en-US"/>
              </w:rPr>
              <w:t>Извещение об осуществлении закупки</w:t>
            </w:r>
          </w:p>
        </w:tc>
        <w:tc>
          <w:tcPr>
            <w:tcW w:w="4820" w:type="dxa"/>
          </w:tcPr>
          <w:p w:rsidR="00F41A43" w:rsidRPr="002E1A52" w:rsidRDefault="00F41A43" w:rsidP="00F41A43">
            <w:pPr>
              <w:widowControl/>
              <w:jc w:val="both"/>
              <w:rPr>
                <w:rFonts w:eastAsia="Calibri"/>
                <w:sz w:val="24"/>
                <w:szCs w:val="24"/>
                <w:lang w:eastAsia="en-US"/>
              </w:rPr>
            </w:pPr>
            <w:r w:rsidRPr="002E1A52">
              <w:rPr>
                <w:rFonts w:eastAsia="Calibri"/>
                <w:sz w:val="24"/>
                <w:szCs w:val="24"/>
                <w:lang w:eastAsia="en-US"/>
              </w:rPr>
              <w:t>Формирование денежного обязательства не предусматривается</w:t>
            </w:r>
          </w:p>
        </w:tc>
      </w:tr>
      <w:tr w:rsidR="00F41A43" w:rsidRPr="002E1A52" w:rsidTr="00A7117C">
        <w:tc>
          <w:tcPr>
            <w:tcW w:w="567"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2</w:t>
            </w:r>
            <w:r w:rsidR="001F4D86">
              <w:rPr>
                <w:rFonts w:eastAsia="Times New Roman"/>
                <w:sz w:val="24"/>
                <w:szCs w:val="24"/>
              </w:rPr>
              <w:t>.</w:t>
            </w:r>
          </w:p>
        </w:tc>
        <w:tc>
          <w:tcPr>
            <w:tcW w:w="4173" w:type="dxa"/>
          </w:tcPr>
          <w:p w:rsidR="00F41A43" w:rsidRPr="002E1A52" w:rsidRDefault="00F41A43" w:rsidP="00F41A43">
            <w:pPr>
              <w:adjustRightInd/>
              <w:jc w:val="both"/>
              <w:rPr>
                <w:rFonts w:eastAsia="Times New Roman"/>
                <w:sz w:val="24"/>
                <w:szCs w:val="24"/>
              </w:rPr>
            </w:pPr>
            <w:r w:rsidRPr="002E1A52">
              <w:rPr>
                <w:rFonts w:eastAsia="Calibri"/>
                <w:sz w:val="24"/>
                <w:szCs w:val="24"/>
                <w:lang w:eastAsia="en-US"/>
              </w:rPr>
              <w:t>Приглашение принять участие в определении поставщика (подрядчика, исполнителя)</w:t>
            </w:r>
          </w:p>
        </w:tc>
        <w:tc>
          <w:tcPr>
            <w:tcW w:w="4820" w:type="dxa"/>
          </w:tcPr>
          <w:p w:rsidR="00F41A43" w:rsidRPr="002E1A52" w:rsidRDefault="00F41A43" w:rsidP="00F41A43">
            <w:pPr>
              <w:adjustRightInd/>
              <w:jc w:val="both"/>
              <w:rPr>
                <w:rFonts w:eastAsia="Times New Roman"/>
                <w:sz w:val="24"/>
                <w:szCs w:val="24"/>
              </w:rPr>
            </w:pPr>
            <w:r w:rsidRPr="002E1A52">
              <w:rPr>
                <w:rFonts w:eastAsia="Calibri"/>
                <w:sz w:val="24"/>
                <w:szCs w:val="24"/>
                <w:lang w:eastAsia="en-US"/>
              </w:rPr>
              <w:t>Формирование денежного обязательства не предусматривается</w:t>
            </w:r>
          </w:p>
        </w:tc>
      </w:tr>
      <w:tr w:rsidR="00F41A43" w:rsidRPr="002E1A52" w:rsidTr="00A7117C">
        <w:tc>
          <w:tcPr>
            <w:tcW w:w="567" w:type="dxa"/>
            <w:vMerge w:val="restart"/>
          </w:tcPr>
          <w:p w:rsidR="00F41A43" w:rsidRPr="002E1A52" w:rsidRDefault="00F41A43" w:rsidP="00F41A43">
            <w:pPr>
              <w:adjustRightInd/>
              <w:jc w:val="both"/>
              <w:rPr>
                <w:rFonts w:eastAsia="Times New Roman"/>
                <w:sz w:val="24"/>
                <w:szCs w:val="24"/>
              </w:rPr>
            </w:pPr>
            <w:bookmarkStart w:id="15" w:name="P512"/>
            <w:bookmarkEnd w:id="15"/>
            <w:r w:rsidRPr="002E1A52">
              <w:rPr>
                <w:rFonts w:eastAsia="Times New Roman"/>
                <w:sz w:val="24"/>
                <w:szCs w:val="24"/>
              </w:rPr>
              <w:t>3.</w:t>
            </w:r>
          </w:p>
        </w:tc>
        <w:tc>
          <w:tcPr>
            <w:tcW w:w="4173" w:type="dxa"/>
            <w:vMerge w:val="restart"/>
          </w:tcPr>
          <w:p w:rsidR="00F41A43" w:rsidRPr="002E1A52" w:rsidRDefault="00F41A43" w:rsidP="00F41A43">
            <w:pPr>
              <w:adjustRightInd/>
              <w:jc w:val="both"/>
              <w:rPr>
                <w:rFonts w:eastAsia="Times New Roman"/>
                <w:sz w:val="24"/>
                <w:szCs w:val="24"/>
              </w:rPr>
            </w:pPr>
            <w:bookmarkStart w:id="16" w:name="P513"/>
            <w:bookmarkEnd w:id="16"/>
            <w:r w:rsidRPr="002E1A52">
              <w:rPr>
                <w:rFonts w:eastAsia="Times New Roman"/>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4820" w:type="dxa"/>
          </w:tcPr>
          <w:p w:rsidR="00F41A43" w:rsidRPr="002E1A52" w:rsidRDefault="00F41A43" w:rsidP="00F41A43">
            <w:pPr>
              <w:widowControl/>
              <w:rPr>
                <w:rFonts w:eastAsia="Calibri"/>
                <w:sz w:val="24"/>
                <w:szCs w:val="24"/>
                <w:lang w:eastAsia="en-US"/>
              </w:rPr>
            </w:pPr>
            <w:r w:rsidRPr="002E1A52">
              <w:rPr>
                <w:rFonts w:eastAsia="Calibri"/>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
        </w:tc>
      </w:tr>
      <w:tr w:rsidR="00F41A43" w:rsidRPr="002E1A52" w:rsidTr="00A7117C">
        <w:tc>
          <w:tcPr>
            <w:tcW w:w="567" w:type="dxa"/>
            <w:vMerge/>
          </w:tcPr>
          <w:p w:rsidR="00F41A43" w:rsidRPr="002E1A52" w:rsidRDefault="00F41A43" w:rsidP="00F41A43">
            <w:pPr>
              <w:widowControl/>
              <w:autoSpaceDE/>
              <w:autoSpaceDN/>
              <w:adjustRightInd/>
              <w:rPr>
                <w:rFonts w:eastAsia="Calibri"/>
                <w:sz w:val="24"/>
                <w:szCs w:val="24"/>
                <w:lang w:eastAsia="en-US"/>
              </w:rPr>
            </w:pPr>
          </w:p>
        </w:tc>
        <w:tc>
          <w:tcPr>
            <w:tcW w:w="4173" w:type="dxa"/>
            <w:vMerge/>
          </w:tcPr>
          <w:p w:rsidR="00F41A43" w:rsidRPr="002E1A52" w:rsidRDefault="00F41A43" w:rsidP="00F41A43">
            <w:pPr>
              <w:widowControl/>
              <w:autoSpaceDE/>
              <w:autoSpaceDN/>
              <w:adjustRightInd/>
              <w:rPr>
                <w:rFonts w:eastAsia="Calibri"/>
                <w:sz w:val="24"/>
                <w:szCs w:val="24"/>
                <w:lang w:eastAsia="en-US"/>
              </w:rPr>
            </w:pPr>
          </w:p>
        </w:tc>
        <w:tc>
          <w:tcPr>
            <w:tcW w:w="4820" w:type="dxa"/>
          </w:tcPr>
          <w:p w:rsidR="00F41A43" w:rsidRPr="002E1A52" w:rsidRDefault="00F41A43" w:rsidP="00F41A43">
            <w:pPr>
              <w:widowControl/>
              <w:rPr>
                <w:rFonts w:eastAsia="Calibri"/>
                <w:sz w:val="24"/>
                <w:szCs w:val="24"/>
                <w:lang w:eastAsia="en-US"/>
              </w:rPr>
            </w:pPr>
            <w:r w:rsidRPr="002E1A52">
              <w:rPr>
                <w:rFonts w:eastAsia="Calibri"/>
                <w:sz w:val="24"/>
                <w:szCs w:val="24"/>
              </w:rPr>
              <w:t>Документ о приемке поставленных товаров, выполненных работ (их результатов, в том числе этапов), оказанных услуг</w:t>
            </w:r>
          </w:p>
        </w:tc>
      </w:tr>
      <w:tr w:rsidR="00F41A43" w:rsidRPr="002E1A52" w:rsidTr="00A7117C">
        <w:tc>
          <w:tcPr>
            <w:tcW w:w="567" w:type="dxa"/>
            <w:vMerge/>
          </w:tcPr>
          <w:p w:rsidR="00F41A43" w:rsidRPr="002E1A52" w:rsidRDefault="00F41A43" w:rsidP="00F41A43">
            <w:pPr>
              <w:widowControl/>
              <w:autoSpaceDE/>
              <w:autoSpaceDN/>
              <w:adjustRightInd/>
              <w:rPr>
                <w:rFonts w:eastAsia="Calibri"/>
                <w:sz w:val="24"/>
                <w:szCs w:val="24"/>
                <w:lang w:eastAsia="en-US"/>
              </w:rPr>
            </w:pPr>
          </w:p>
        </w:tc>
        <w:tc>
          <w:tcPr>
            <w:tcW w:w="4173" w:type="dxa"/>
            <w:vMerge/>
          </w:tcPr>
          <w:p w:rsidR="00F41A43" w:rsidRPr="002E1A52" w:rsidRDefault="00F41A43" w:rsidP="00F41A43">
            <w:pPr>
              <w:widowControl/>
              <w:autoSpaceDE/>
              <w:autoSpaceDN/>
              <w:adjustRightInd/>
              <w:rPr>
                <w:rFonts w:eastAsia="Calibri"/>
                <w:sz w:val="24"/>
                <w:szCs w:val="24"/>
                <w:lang w:eastAsia="en-US"/>
              </w:rPr>
            </w:pP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 xml:space="preserve">Счет </w:t>
            </w:r>
          </w:p>
        </w:tc>
      </w:tr>
      <w:tr w:rsidR="00F41A43" w:rsidRPr="002E1A52" w:rsidTr="00A7117C">
        <w:tc>
          <w:tcPr>
            <w:tcW w:w="567" w:type="dxa"/>
            <w:vMerge/>
          </w:tcPr>
          <w:p w:rsidR="00F41A43" w:rsidRPr="002E1A52" w:rsidRDefault="00F41A43" w:rsidP="00F41A43">
            <w:pPr>
              <w:widowControl/>
              <w:autoSpaceDE/>
              <w:autoSpaceDN/>
              <w:adjustRightInd/>
              <w:rPr>
                <w:rFonts w:eastAsia="Calibri"/>
                <w:sz w:val="24"/>
                <w:szCs w:val="24"/>
                <w:lang w:eastAsia="en-US"/>
              </w:rPr>
            </w:pPr>
          </w:p>
        </w:tc>
        <w:tc>
          <w:tcPr>
            <w:tcW w:w="4173" w:type="dxa"/>
            <w:vMerge/>
          </w:tcPr>
          <w:p w:rsidR="00F41A43" w:rsidRPr="002E1A52" w:rsidRDefault="00F41A43" w:rsidP="00F41A43">
            <w:pPr>
              <w:widowControl/>
              <w:autoSpaceDE/>
              <w:autoSpaceDN/>
              <w:adjustRightInd/>
              <w:rPr>
                <w:rFonts w:eastAsia="Calibri"/>
                <w:sz w:val="24"/>
                <w:szCs w:val="24"/>
                <w:lang w:eastAsia="en-US"/>
              </w:rPr>
            </w:pP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Счет–фактура</w:t>
            </w:r>
            <w:r w:rsidRPr="002E1A52" w:rsidDel="008611FF">
              <w:rPr>
                <w:rFonts w:eastAsia="Times New Roman"/>
                <w:sz w:val="24"/>
                <w:szCs w:val="24"/>
              </w:rPr>
              <w:t xml:space="preserve"> </w:t>
            </w:r>
          </w:p>
        </w:tc>
      </w:tr>
      <w:tr w:rsidR="00F41A43" w:rsidRPr="002E1A52" w:rsidTr="005A0877">
        <w:trPr>
          <w:trHeight w:val="2156"/>
        </w:trPr>
        <w:tc>
          <w:tcPr>
            <w:tcW w:w="567" w:type="dxa"/>
            <w:vMerge/>
          </w:tcPr>
          <w:p w:rsidR="00F41A43" w:rsidRPr="002E1A52" w:rsidRDefault="00F41A43" w:rsidP="00F41A43">
            <w:pPr>
              <w:widowControl/>
              <w:autoSpaceDE/>
              <w:autoSpaceDN/>
              <w:adjustRightInd/>
              <w:rPr>
                <w:rFonts w:eastAsia="Calibri"/>
                <w:sz w:val="24"/>
                <w:szCs w:val="24"/>
                <w:lang w:eastAsia="en-US"/>
              </w:rPr>
            </w:pPr>
          </w:p>
        </w:tc>
        <w:tc>
          <w:tcPr>
            <w:tcW w:w="4173" w:type="dxa"/>
            <w:vMerge/>
          </w:tcPr>
          <w:p w:rsidR="00F41A43" w:rsidRPr="002E1A52" w:rsidRDefault="00F41A43" w:rsidP="00F41A43">
            <w:pPr>
              <w:widowControl/>
              <w:autoSpaceDE/>
              <w:autoSpaceDN/>
              <w:adjustRightInd/>
              <w:rPr>
                <w:rFonts w:eastAsia="Calibri"/>
                <w:sz w:val="24"/>
                <w:szCs w:val="24"/>
                <w:lang w:eastAsia="en-US"/>
              </w:rPr>
            </w:pP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F41A43" w:rsidRPr="002E1A52" w:rsidTr="00A7117C">
        <w:tc>
          <w:tcPr>
            <w:tcW w:w="567" w:type="dxa"/>
            <w:vMerge w:val="restart"/>
          </w:tcPr>
          <w:p w:rsidR="00F41A43" w:rsidRPr="002E1A52" w:rsidRDefault="00F41A43" w:rsidP="00F41A43">
            <w:pPr>
              <w:adjustRightInd/>
              <w:jc w:val="both"/>
              <w:rPr>
                <w:rFonts w:eastAsia="Times New Roman"/>
                <w:sz w:val="24"/>
                <w:szCs w:val="24"/>
              </w:rPr>
            </w:pPr>
            <w:r w:rsidRPr="002E1A52">
              <w:rPr>
                <w:rFonts w:eastAsia="Times New Roman"/>
                <w:sz w:val="24"/>
                <w:szCs w:val="24"/>
              </w:rPr>
              <w:t>4.</w:t>
            </w:r>
          </w:p>
        </w:tc>
        <w:tc>
          <w:tcPr>
            <w:tcW w:w="4173" w:type="dxa"/>
            <w:vMerge w:val="restart"/>
          </w:tcPr>
          <w:p w:rsidR="00F41A43" w:rsidRPr="002E1A52" w:rsidRDefault="00F41A43" w:rsidP="002E5306">
            <w:pPr>
              <w:adjustRightInd/>
              <w:jc w:val="both"/>
              <w:rPr>
                <w:rFonts w:eastAsia="Times New Roman"/>
                <w:sz w:val="24"/>
                <w:szCs w:val="24"/>
              </w:rPr>
            </w:pPr>
            <w:bookmarkStart w:id="17" w:name="P526"/>
            <w:bookmarkEnd w:id="17"/>
            <w:r w:rsidRPr="002E1A52">
              <w:rPr>
                <w:rFonts w:eastAsia="Times New Roman"/>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w:t>
            </w:r>
            <w:r w:rsidR="002E5306" w:rsidRPr="002E1A52">
              <w:rPr>
                <w:rFonts w:eastAsia="Times New Roman"/>
                <w:sz w:val="24"/>
                <w:szCs w:val="24"/>
              </w:rPr>
              <w:t>10</w:t>
            </w:r>
            <w:r w:rsidRPr="002E1A52">
              <w:rPr>
                <w:rFonts w:eastAsia="Times New Roman"/>
                <w:sz w:val="24"/>
                <w:szCs w:val="24"/>
              </w:rPr>
              <w:t xml:space="preserve"> пункте настоящего перечня</w:t>
            </w: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Акт выполненных работ</w:t>
            </w:r>
          </w:p>
        </w:tc>
      </w:tr>
      <w:tr w:rsidR="00F41A43" w:rsidRPr="002E1A52" w:rsidTr="00A7117C">
        <w:tc>
          <w:tcPr>
            <w:tcW w:w="567" w:type="dxa"/>
            <w:vMerge/>
          </w:tcPr>
          <w:p w:rsidR="00F41A43" w:rsidRPr="002E1A52" w:rsidRDefault="00F41A43" w:rsidP="00F41A43">
            <w:pPr>
              <w:widowControl/>
              <w:autoSpaceDE/>
              <w:autoSpaceDN/>
              <w:adjustRightInd/>
              <w:rPr>
                <w:rFonts w:eastAsia="Calibri"/>
                <w:sz w:val="24"/>
                <w:szCs w:val="24"/>
                <w:lang w:eastAsia="en-US"/>
              </w:rPr>
            </w:pPr>
          </w:p>
        </w:tc>
        <w:tc>
          <w:tcPr>
            <w:tcW w:w="4173" w:type="dxa"/>
            <w:vMerge/>
          </w:tcPr>
          <w:p w:rsidR="00F41A43" w:rsidRPr="002E1A52" w:rsidRDefault="00F41A43" w:rsidP="00F41A43">
            <w:pPr>
              <w:widowControl/>
              <w:autoSpaceDE/>
              <w:autoSpaceDN/>
              <w:adjustRightInd/>
              <w:rPr>
                <w:rFonts w:eastAsia="Calibri"/>
                <w:sz w:val="24"/>
                <w:szCs w:val="24"/>
                <w:lang w:eastAsia="en-US"/>
              </w:rPr>
            </w:pP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Акт об оказании услуг</w:t>
            </w:r>
          </w:p>
        </w:tc>
      </w:tr>
      <w:tr w:rsidR="00F41A43" w:rsidRPr="002E1A52" w:rsidTr="00A7117C">
        <w:tc>
          <w:tcPr>
            <w:tcW w:w="567" w:type="dxa"/>
            <w:vMerge/>
          </w:tcPr>
          <w:p w:rsidR="00F41A43" w:rsidRPr="002E1A52" w:rsidRDefault="00F41A43" w:rsidP="00F41A43">
            <w:pPr>
              <w:widowControl/>
              <w:autoSpaceDE/>
              <w:autoSpaceDN/>
              <w:adjustRightInd/>
              <w:rPr>
                <w:rFonts w:eastAsia="Calibri"/>
                <w:sz w:val="24"/>
                <w:szCs w:val="24"/>
                <w:lang w:eastAsia="en-US"/>
              </w:rPr>
            </w:pPr>
          </w:p>
        </w:tc>
        <w:tc>
          <w:tcPr>
            <w:tcW w:w="4173" w:type="dxa"/>
            <w:vMerge/>
          </w:tcPr>
          <w:p w:rsidR="00F41A43" w:rsidRPr="002E1A52" w:rsidRDefault="00F41A43" w:rsidP="00F41A43">
            <w:pPr>
              <w:widowControl/>
              <w:autoSpaceDE/>
              <w:autoSpaceDN/>
              <w:adjustRightInd/>
              <w:rPr>
                <w:rFonts w:eastAsia="Calibri"/>
                <w:sz w:val="24"/>
                <w:szCs w:val="24"/>
                <w:lang w:eastAsia="en-US"/>
              </w:rPr>
            </w:pP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Акт приема-передачи</w:t>
            </w:r>
          </w:p>
        </w:tc>
      </w:tr>
      <w:tr w:rsidR="00F41A43" w:rsidRPr="002E1A52" w:rsidTr="00A7117C">
        <w:tc>
          <w:tcPr>
            <w:tcW w:w="567" w:type="dxa"/>
            <w:vMerge/>
          </w:tcPr>
          <w:p w:rsidR="00F41A43" w:rsidRPr="002E1A52" w:rsidRDefault="00F41A43" w:rsidP="00F41A43">
            <w:pPr>
              <w:widowControl/>
              <w:autoSpaceDE/>
              <w:autoSpaceDN/>
              <w:adjustRightInd/>
              <w:rPr>
                <w:rFonts w:eastAsia="Calibri"/>
                <w:sz w:val="24"/>
                <w:szCs w:val="24"/>
                <w:lang w:eastAsia="en-US"/>
              </w:rPr>
            </w:pPr>
          </w:p>
        </w:tc>
        <w:tc>
          <w:tcPr>
            <w:tcW w:w="4173" w:type="dxa"/>
            <w:vMerge/>
          </w:tcPr>
          <w:p w:rsidR="00F41A43" w:rsidRPr="002E1A52" w:rsidRDefault="00F41A43" w:rsidP="00F41A43">
            <w:pPr>
              <w:widowControl/>
              <w:autoSpaceDE/>
              <w:autoSpaceDN/>
              <w:adjustRightInd/>
              <w:rPr>
                <w:rFonts w:eastAsia="Calibri"/>
                <w:sz w:val="24"/>
                <w:szCs w:val="24"/>
                <w:lang w:eastAsia="en-US"/>
              </w:rPr>
            </w:pP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F41A43" w:rsidRPr="002E1A52" w:rsidTr="00A7117C">
        <w:tc>
          <w:tcPr>
            <w:tcW w:w="567" w:type="dxa"/>
            <w:vMerge/>
          </w:tcPr>
          <w:p w:rsidR="00F41A43" w:rsidRPr="002E1A52" w:rsidRDefault="00F41A43" w:rsidP="00F41A43">
            <w:pPr>
              <w:widowControl/>
              <w:autoSpaceDE/>
              <w:autoSpaceDN/>
              <w:adjustRightInd/>
              <w:rPr>
                <w:rFonts w:eastAsia="Calibri"/>
                <w:sz w:val="24"/>
                <w:szCs w:val="24"/>
                <w:lang w:eastAsia="en-US"/>
              </w:rPr>
            </w:pPr>
          </w:p>
        </w:tc>
        <w:tc>
          <w:tcPr>
            <w:tcW w:w="4173" w:type="dxa"/>
            <w:vMerge/>
          </w:tcPr>
          <w:p w:rsidR="00F41A43" w:rsidRPr="002E1A52" w:rsidRDefault="00F41A43" w:rsidP="00F41A43">
            <w:pPr>
              <w:widowControl/>
              <w:autoSpaceDE/>
              <w:autoSpaceDN/>
              <w:adjustRightInd/>
              <w:rPr>
                <w:rFonts w:eastAsia="Calibri"/>
                <w:sz w:val="24"/>
                <w:szCs w:val="24"/>
                <w:lang w:eastAsia="en-US"/>
              </w:rPr>
            </w:pP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Справка–расчет или иной документ, являющийся основанием для оплаты неустойки</w:t>
            </w:r>
          </w:p>
        </w:tc>
      </w:tr>
      <w:tr w:rsidR="00F41A43" w:rsidRPr="002E1A52" w:rsidTr="00A7117C">
        <w:tc>
          <w:tcPr>
            <w:tcW w:w="567" w:type="dxa"/>
            <w:vMerge/>
          </w:tcPr>
          <w:p w:rsidR="00F41A43" w:rsidRPr="002E1A52" w:rsidRDefault="00F41A43" w:rsidP="00F41A43">
            <w:pPr>
              <w:widowControl/>
              <w:autoSpaceDE/>
              <w:autoSpaceDN/>
              <w:adjustRightInd/>
              <w:rPr>
                <w:rFonts w:eastAsia="Calibri"/>
                <w:sz w:val="24"/>
                <w:szCs w:val="24"/>
                <w:lang w:eastAsia="en-US"/>
              </w:rPr>
            </w:pPr>
          </w:p>
        </w:tc>
        <w:tc>
          <w:tcPr>
            <w:tcW w:w="4173" w:type="dxa"/>
            <w:vMerge/>
          </w:tcPr>
          <w:p w:rsidR="00F41A43" w:rsidRPr="002E1A52" w:rsidRDefault="00F41A43" w:rsidP="00F41A43">
            <w:pPr>
              <w:widowControl/>
              <w:autoSpaceDE/>
              <w:autoSpaceDN/>
              <w:adjustRightInd/>
              <w:rPr>
                <w:rFonts w:eastAsia="Calibri"/>
                <w:sz w:val="24"/>
                <w:szCs w:val="24"/>
                <w:lang w:eastAsia="en-US"/>
              </w:rPr>
            </w:pP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Счет</w:t>
            </w:r>
          </w:p>
        </w:tc>
      </w:tr>
      <w:tr w:rsidR="00F41A43" w:rsidRPr="002E1A52" w:rsidTr="00A7117C">
        <w:tc>
          <w:tcPr>
            <w:tcW w:w="567" w:type="dxa"/>
            <w:vMerge/>
          </w:tcPr>
          <w:p w:rsidR="00F41A43" w:rsidRPr="002E1A52" w:rsidRDefault="00F41A43" w:rsidP="00F41A43">
            <w:pPr>
              <w:widowControl/>
              <w:autoSpaceDE/>
              <w:autoSpaceDN/>
              <w:adjustRightInd/>
              <w:rPr>
                <w:rFonts w:eastAsia="Calibri"/>
                <w:sz w:val="24"/>
                <w:szCs w:val="24"/>
                <w:lang w:eastAsia="en-US"/>
              </w:rPr>
            </w:pPr>
          </w:p>
        </w:tc>
        <w:tc>
          <w:tcPr>
            <w:tcW w:w="4173" w:type="dxa"/>
            <w:vMerge/>
          </w:tcPr>
          <w:p w:rsidR="00F41A43" w:rsidRPr="002E1A52" w:rsidRDefault="00F41A43" w:rsidP="00F41A43">
            <w:pPr>
              <w:widowControl/>
              <w:autoSpaceDE/>
              <w:autoSpaceDN/>
              <w:adjustRightInd/>
              <w:rPr>
                <w:rFonts w:eastAsia="Calibri"/>
                <w:sz w:val="24"/>
                <w:szCs w:val="24"/>
                <w:lang w:eastAsia="en-US"/>
              </w:rPr>
            </w:pP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Счет-фактура</w:t>
            </w:r>
          </w:p>
        </w:tc>
      </w:tr>
      <w:tr w:rsidR="00F41A43" w:rsidRPr="002E1A52" w:rsidTr="00A7117C">
        <w:tc>
          <w:tcPr>
            <w:tcW w:w="567" w:type="dxa"/>
            <w:vMerge/>
          </w:tcPr>
          <w:p w:rsidR="00F41A43" w:rsidRPr="002E1A52" w:rsidRDefault="00F41A43" w:rsidP="00F41A43">
            <w:pPr>
              <w:widowControl/>
              <w:autoSpaceDE/>
              <w:autoSpaceDN/>
              <w:adjustRightInd/>
              <w:rPr>
                <w:rFonts w:eastAsia="Calibri"/>
                <w:sz w:val="24"/>
                <w:szCs w:val="24"/>
                <w:lang w:eastAsia="en-US"/>
              </w:rPr>
            </w:pPr>
          </w:p>
        </w:tc>
        <w:tc>
          <w:tcPr>
            <w:tcW w:w="4173" w:type="dxa"/>
            <w:vMerge/>
          </w:tcPr>
          <w:p w:rsidR="00F41A43" w:rsidRPr="002E1A52" w:rsidRDefault="00F41A43" w:rsidP="00F41A43">
            <w:pPr>
              <w:widowControl/>
              <w:autoSpaceDE/>
              <w:autoSpaceDN/>
              <w:adjustRightInd/>
              <w:rPr>
                <w:rFonts w:eastAsia="Calibri"/>
                <w:sz w:val="24"/>
                <w:szCs w:val="24"/>
                <w:lang w:eastAsia="en-US"/>
              </w:rPr>
            </w:pP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Товарная накладная (унифицированная форма № ТОРГ–12) (ф. 0330212)</w:t>
            </w:r>
          </w:p>
        </w:tc>
      </w:tr>
      <w:tr w:rsidR="00F41A43" w:rsidRPr="002E1A52" w:rsidTr="00A7117C">
        <w:tc>
          <w:tcPr>
            <w:tcW w:w="567" w:type="dxa"/>
            <w:vMerge/>
          </w:tcPr>
          <w:p w:rsidR="00F41A43" w:rsidRPr="002E1A52" w:rsidRDefault="00F41A43" w:rsidP="00F41A43">
            <w:pPr>
              <w:widowControl/>
              <w:autoSpaceDE/>
              <w:autoSpaceDN/>
              <w:adjustRightInd/>
              <w:rPr>
                <w:rFonts w:eastAsia="Calibri"/>
                <w:sz w:val="24"/>
                <w:szCs w:val="24"/>
                <w:lang w:eastAsia="en-US"/>
              </w:rPr>
            </w:pPr>
          </w:p>
        </w:tc>
        <w:tc>
          <w:tcPr>
            <w:tcW w:w="4173" w:type="dxa"/>
            <w:vMerge/>
          </w:tcPr>
          <w:p w:rsidR="00F41A43" w:rsidRPr="002E1A52" w:rsidRDefault="00F41A43" w:rsidP="00F41A43">
            <w:pPr>
              <w:widowControl/>
              <w:autoSpaceDE/>
              <w:autoSpaceDN/>
              <w:adjustRightInd/>
              <w:rPr>
                <w:rFonts w:eastAsia="Calibri"/>
                <w:sz w:val="24"/>
                <w:szCs w:val="24"/>
                <w:lang w:eastAsia="en-US"/>
              </w:rPr>
            </w:pP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Универсальный передаточный документ</w:t>
            </w:r>
          </w:p>
        </w:tc>
      </w:tr>
      <w:tr w:rsidR="00F41A43" w:rsidRPr="002E1A52" w:rsidTr="00A7117C">
        <w:tc>
          <w:tcPr>
            <w:tcW w:w="567" w:type="dxa"/>
            <w:vMerge/>
          </w:tcPr>
          <w:p w:rsidR="00F41A43" w:rsidRPr="002E1A52" w:rsidRDefault="00F41A43" w:rsidP="00F41A43">
            <w:pPr>
              <w:widowControl/>
              <w:autoSpaceDE/>
              <w:autoSpaceDN/>
              <w:adjustRightInd/>
              <w:rPr>
                <w:rFonts w:eastAsia="Calibri"/>
                <w:sz w:val="24"/>
                <w:szCs w:val="24"/>
                <w:lang w:eastAsia="en-US"/>
              </w:rPr>
            </w:pPr>
          </w:p>
        </w:tc>
        <w:tc>
          <w:tcPr>
            <w:tcW w:w="4173" w:type="dxa"/>
            <w:vMerge/>
          </w:tcPr>
          <w:p w:rsidR="00F41A43" w:rsidRPr="002E1A52" w:rsidRDefault="00F41A43" w:rsidP="00F41A43">
            <w:pPr>
              <w:widowControl/>
              <w:autoSpaceDE/>
              <w:autoSpaceDN/>
              <w:adjustRightInd/>
              <w:rPr>
                <w:rFonts w:eastAsia="Calibri"/>
                <w:sz w:val="24"/>
                <w:szCs w:val="24"/>
                <w:lang w:eastAsia="en-US"/>
              </w:rPr>
            </w:pP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Чек</w:t>
            </w:r>
          </w:p>
        </w:tc>
      </w:tr>
      <w:tr w:rsidR="00F41A43" w:rsidRPr="002E1A52" w:rsidTr="00A7117C">
        <w:tc>
          <w:tcPr>
            <w:tcW w:w="567" w:type="dxa"/>
            <w:vMerge/>
          </w:tcPr>
          <w:p w:rsidR="00F41A43" w:rsidRPr="002E1A52" w:rsidRDefault="00F41A43" w:rsidP="00F41A43">
            <w:pPr>
              <w:widowControl/>
              <w:autoSpaceDE/>
              <w:autoSpaceDN/>
              <w:adjustRightInd/>
              <w:rPr>
                <w:rFonts w:eastAsia="Calibri"/>
                <w:sz w:val="24"/>
                <w:szCs w:val="24"/>
                <w:lang w:eastAsia="en-US"/>
              </w:rPr>
            </w:pPr>
          </w:p>
        </w:tc>
        <w:tc>
          <w:tcPr>
            <w:tcW w:w="4173" w:type="dxa"/>
            <w:vMerge/>
          </w:tcPr>
          <w:p w:rsidR="00F41A43" w:rsidRPr="002E1A52" w:rsidRDefault="00F41A43" w:rsidP="00F41A43">
            <w:pPr>
              <w:widowControl/>
              <w:autoSpaceDE/>
              <w:autoSpaceDN/>
              <w:adjustRightInd/>
              <w:rPr>
                <w:rFonts w:eastAsia="Calibri"/>
                <w:sz w:val="24"/>
                <w:szCs w:val="24"/>
                <w:lang w:eastAsia="en-US"/>
              </w:rPr>
            </w:pP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 xml:space="preserve">Иной документ, подтверждающий возникновение денежного </w:t>
            </w:r>
            <w:r w:rsidR="00142C2D" w:rsidRPr="002E1A52">
              <w:rPr>
                <w:rFonts w:eastAsia="Times New Roman"/>
                <w:sz w:val="24"/>
                <w:szCs w:val="24"/>
              </w:rPr>
              <w:t>обязательства</w:t>
            </w:r>
            <w:r w:rsidRPr="002E1A52">
              <w:rPr>
                <w:rFonts w:eastAsia="Times New Roman"/>
                <w:sz w:val="24"/>
                <w:szCs w:val="24"/>
              </w:rPr>
              <w:t xml:space="preserve"> по бюджетному </w:t>
            </w:r>
            <w:r w:rsidR="00142C2D" w:rsidRPr="002E1A52">
              <w:rPr>
                <w:rFonts w:eastAsia="Times New Roman"/>
                <w:sz w:val="24"/>
                <w:szCs w:val="24"/>
              </w:rPr>
              <w:t>обязательству</w:t>
            </w:r>
            <w:r w:rsidRPr="002E1A52">
              <w:rPr>
                <w:rFonts w:eastAsia="Times New Roman"/>
                <w:sz w:val="24"/>
                <w:szCs w:val="24"/>
              </w:rPr>
              <w:t xml:space="preserve"> получателя средств местного бюджета, возникшему на основании договора, муниципального контракта</w:t>
            </w:r>
          </w:p>
        </w:tc>
      </w:tr>
      <w:tr w:rsidR="00F41A43" w:rsidRPr="002E1A52" w:rsidTr="005A0877">
        <w:trPr>
          <w:trHeight w:val="1097"/>
        </w:trPr>
        <w:tc>
          <w:tcPr>
            <w:tcW w:w="567"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5.</w:t>
            </w:r>
          </w:p>
        </w:tc>
        <w:tc>
          <w:tcPr>
            <w:tcW w:w="4173" w:type="dxa"/>
          </w:tcPr>
          <w:p w:rsidR="00F41A43" w:rsidRPr="002E1A52" w:rsidRDefault="00F41A43" w:rsidP="004D07A1">
            <w:pPr>
              <w:widowControl/>
              <w:jc w:val="both"/>
              <w:rPr>
                <w:rFonts w:eastAsia="Calibri"/>
                <w:sz w:val="24"/>
                <w:szCs w:val="24"/>
                <w:lang w:eastAsia="en-US"/>
              </w:rPr>
            </w:pPr>
            <w:bookmarkStart w:id="18" w:name="P552"/>
            <w:bookmarkEnd w:id="18"/>
            <w:r w:rsidRPr="002E1A52">
              <w:rPr>
                <w:rFonts w:eastAsia="Calibri"/>
                <w:sz w:val="24"/>
                <w:szCs w:val="24"/>
                <w:lang w:eastAsia="en-US"/>
              </w:rPr>
              <w:t>Соглашени</w:t>
            </w:r>
            <w:r w:rsidR="004D07A1" w:rsidRPr="002E1A52">
              <w:rPr>
                <w:rFonts w:eastAsia="Calibri"/>
                <w:sz w:val="24"/>
                <w:szCs w:val="24"/>
                <w:lang w:eastAsia="en-US"/>
              </w:rPr>
              <w:t>я</w:t>
            </w:r>
            <w:r w:rsidRPr="002E1A52">
              <w:rPr>
                <w:rFonts w:eastAsia="Calibri"/>
                <w:sz w:val="24"/>
                <w:szCs w:val="24"/>
                <w:lang w:eastAsia="en-US"/>
              </w:rPr>
              <w:t xml:space="preserve"> о </w:t>
            </w:r>
            <w:r w:rsidR="00DD3A0F" w:rsidRPr="002E1A52">
              <w:rPr>
                <w:rFonts w:eastAsia="Calibri"/>
                <w:sz w:val="24"/>
                <w:szCs w:val="24"/>
                <w:lang w:eastAsia="en-US"/>
              </w:rPr>
              <w:t>передаче полномочий</w:t>
            </w:r>
            <w:r w:rsidR="004D07A1" w:rsidRPr="002E1A52">
              <w:rPr>
                <w:rFonts w:eastAsia="Calibri"/>
                <w:sz w:val="24"/>
                <w:szCs w:val="24"/>
                <w:lang w:eastAsia="en-US"/>
              </w:rPr>
              <w:t xml:space="preserve"> (части полномочий)</w:t>
            </w:r>
            <w:r w:rsidR="00DD3A0F" w:rsidRPr="002E1A52">
              <w:rPr>
                <w:rFonts w:eastAsia="Calibri"/>
                <w:sz w:val="24"/>
                <w:szCs w:val="24"/>
                <w:lang w:eastAsia="en-US"/>
              </w:rPr>
              <w:t xml:space="preserve"> </w:t>
            </w:r>
            <w:r w:rsidRPr="002E1A52">
              <w:rPr>
                <w:rFonts w:eastAsia="Calibri"/>
                <w:sz w:val="24"/>
                <w:szCs w:val="24"/>
                <w:lang w:eastAsia="en-US"/>
              </w:rPr>
              <w:t xml:space="preserve"> из бюджета </w:t>
            </w:r>
            <w:r w:rsidR="00142C2D" w:rsidRPr="002E1A52">
              <w:rPr>
                <w:rFonts w:eastAsia="Calibri"/>
                <w:sz w:val="24"/>
                <w:szCs w:val="24"/>
                <w:lang w:eastAsia="en-US"/>
              </w:rPr>
              <w:t>Роговского</w:t>
            </w:r>
            <w:r w:rsidR="00B70E3D" w:rsidRPr="002E1A52">
              <w:rPr>
                <w:rFonts w:eastAsia="Calibri"/>
                <w:sz w:val="24"/>
                <w:szCs w:val="24"/>
                <w:lang w:eastAsia="en-US"/>
              </w:rPr>
              <w:t xml:space="preserve"> сельского поселения </w:t>
            </w:r>
            <w:r w:rsidRPr="002E1A52">
              <w:rPr>
                <w:rFonts w:eastAsia="Calibri"/>
                <w:sz w:val="24"/>
                <w:szCs w:val="24"/>
                <w:lang w:eastAsia="en-US"/>
              </w:rPr>
              <w:t xml:space="preserve">бюджету Егорлыкского района </w:t>
            </w: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Не требуется</w:t>
            </w:r>
          </w:p>
        </w:tc>
      </w:tr>
      <w:tr w:rsidR="00047CCC" w:rsidRPr="002E1A52" w:rsidTr="001F4D86">
        <w:trPr>
          <w:trHeight w:val="2723"/>
        </w:trPr>
        <w:tc>
          <w:tcPr>
            <w:tcW w:w="567" w:type="dxa"/>
          </w:tcPr>
          <w:p w:rsidR="00047CCC" w:rsidRPr="002E1A52" w:rsidRDefault="0057720C" w:rsidP="008A701C">
            <w:pPr>
              <w:adjustRightInd/>
              <w:jc w:val="center"/>
              <w:rPr>
                <w:rFonts w:eastAsia="Times New Roman"/>
                <w:sz w:val="24"/>
                <w:szCs w:val="24"/>
              </w:rPr>
            </w:pPr>
            <w:r w:rsidRPr="002E1A52">
              <w:rPr>
                <w:rFonts w:eastAsia="Times New Roman"/>
                <w:sz w:val="24"/>
                <w:szCs w:val="24"/>
              </w:rPr>
              <w:t>6</w:t>
            </w:r>
            <w:r w:rsidR="00047CCC" w:rsidRPr="002E1A52">
              <w:rPr>
                <w:rFonts w:eastAsia="Times New Roman"/>
                <w:sz w:val="24"/>
                <w:szCs w:val="24"/>
              </w:rPr>
              <w:t>.</w:t>
            </w:r>
          </w:p>
        </w:tc>
        <w:tc>
          <w:tcPr>
            <w:tcW w:w="4173" w:type="dxa"/>
          </w:tcPr>
          <w:p w:rsidR="00047CCC" w:rsidRPr="005A0877" w:rsidRDefault="00047CCC" w:rsidP="005A0877">
            <w:pPr>
              <w:adjustRightInd/>
              <w:jc w:val="both"/>
              <w:rPr>
                <w:rFonts w:eastAsia="Times New Roman"/>
                <w:sz w:val="24"/>
                <w:szCs w:val="24"/>
              </w:rPr>
            </w:pPr>
            <w:r w:rsidRPr="002E1A52">
              <w:rPr>
                <w:rFonts w:eastAsia="Times New Roman"/>
                <w:sz w:val="24"/>
                <w:szCs w:val="24"/>
              </w:rPr>
              <w:t>Распоряжения (приказ)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Справка (ведомость) о выплате заработной платы и начисления на оплату труда.</w:t>
            </w:r>
          </w:p>
        </w:tc>
        <w:tc>
          <w:tcPr>
            <w:tcW w:w="4820" w:type="dxa"/>
          </w:tcPr>
          <w:p w:rsidR="005A0877" w:rsidRDefault="00047CCC" w:rsidP="005A0877">
            <w:pPr>
              <w:adjustRightInd/>
              <w:jc w:val="both"/>
              <w:rPr>
                <w:rFonts w:eastAsia="Times New Roman"/>
                <w:sz w:val="24"/>
                <w:szCs w:val="24"/>
              </w:rPr>
            </w:pPr>
            <w:r w:rsidRPr="002E1A52">
              <w:rPr>
                <w:rFonts w:eastAsia="Times New Roman"/>
                <w:sz w:val="24"/>
                <w:szCs w:val="24"/>
              </w:rPr>
              <w:t>Не требуется</w:t>
            </w:r>
          </w:p>
          <w:p w:rsidR="005A0877" w:rsidRPr="005A0877" w:rsidRDefault="005A0877" w:rsidP="005A0877">
            <w:pPr>
              <w:rPr>
                <w:rFonts w:eastAsia="Times New Roman"/>
                <w:sz w:val="24"/>
                <w:szCs w:val="24"/>
              </w:rPr>
            </w:pPr>
          </w:p>
          <w:p w:rsidR="005A0877" w:rsidRPr="005A0877" w:rsidRDefault="005A0877" w:rsidP="005A0877">
            <w:pPr>
              <w:rPr>
                <w:rFonts w:eastAsia="Times New Roman"/>
                <w:sz w:val="24"/>
                <w:szCs w:val="24"/>
              </w:rPr>
            </w:pPr>
          </w:p>
          <w:p w:rsidR="00047CCC" w:rsidRPr="005A0877" w:rsidRDefault="00047CCC" w:rsidP="005A0877">
            <w:pPr>
              <w:rPr>
                <w:rFonts w:eastAsia="Times New Roman"/>
                <w:sz w:val="24"/>
                <w:szCs w:val="24"/>
              </w:rPr>
            </w:pPr>
          </w:p>
        </w:tc>
      </w:tr>
      <w:tr w:rsidR="001B21F6" w:rsidRPr="002E1A52" w:rsidTr="005A0877">
        <w:trPr>
          <w:trHeight w:val="3007"/>
        </w:trPr>
        <w:tc>
          <w:tcPr>
            <w:tcW w:w="567" w:type="dxa"/>
          </w:tcPr>
          <w:p w:rsidR="001B21F6" w:rsidRPr="002E1A52" w:rsidRDefault="0057720C" w:rsidP="008A701C">
            <w:pPr>
              <w:adjustRightInd/>
              <w:jc w:val="center"/>
              <w:rPr>
                <w:rFonts w:eastAsia="Times New Roman"/>
                <w:sz w:val="24"/>
                <w:szCs w:val="24"/>
              </w:rPr>
            </w:pPr>
            <w:r w:rsidRPr="002E1A52">
              <w:rPr>
                <w:rFonts w:eastAsia="Times New Roman"/>
                <w:sz w:val="24"/>
                <w:szCs w:val="24"/>
              </w:rPr>
              <w:t>7.</w:t>
            </w:r>
          </w:p>
        </w:tc>
        <w:tc>
          <w:tcPr>
            <w:tcW w:w="4173" w:type="dxa"/>
          </w:tcPr>
          <w:p w:rsidR="001B21F6" w:rsidRPr="002E1A52" w:rsidRDefault="001B21F6" w:rsidP="008A701C">
            <w:pPr>
              <w:adjustRightInd/>
              <w:jc w:val="both"/>
              <w:rPr>
                <w:rFonts w:eastAsia="Times New Roman"/>
                <w:sz w:val="24"/>
                <w:szCs w:val="24"/>
              </w:rPr>
            </w:pPr>
            <w:r w:rsidRPr="002E1A52">
              <w:rPr>
                <w:rFonts w:eastAsia="Times New Roman"/>
                <w:sz w:val="24"/>
                <w:szCs w:val="24"/>
              </w:rPr>
              <w:t>Нормативно-правовой акт (иной документ), подтверждающий возникновение бюджетного обязательства о выплате пособий, компенсаций и иных социальных выплат гражданам, приобретение товаров, работ услуг в пользу граждан в целях их социального обеспечения, кроме публичных нормативных обязательств, в том числе за счет средств федерального бюджета</w:t>
            </w:r>
          </w:p>
        </w:tc>
        <w:tc>
          <w:tcPr>
            <w:tcW w:w="4820" w:type="dxa"/>
          </w:tcPr>
          <w:p w:rsidR="001B21F6" w:rsidRPr="002E1A52" w:rsidRDefault="001B21F6" w:rsidP="008A701C">
            <w:pPr>
              <w:adjustRightInd/>
              <w:jc w:val="both"/>
              <w:rPr>
                <w:rFonts w:eastAsia="Times New Roman"/>
                <w:sz w:val="24"/>
                <w:szCs w:val="24"/>
              </w:rPr>
            </w:pPr>
            <w:r w:rsidRPr="002E1A52">
              <w:rPr>
                <w:rFonts w:eastAsia="Times New Roman"/>
                <w:sz w:val="24"/>
                <w:szCs w:val="24"/>
              </w:rPr>
              <w:t>Не требуется</w:t>
            </w:r>
          </w:p>
        </w:tc>
      </w:tr>
      <w:tr w:rsidR="00047CCC" w:rsidRPr="002E1A52" w:rsidTr="00A7117C">
        <w:trPr>
          <w:trHeight w:val="407"/>
        </w:trPr>
        <w:tc>
          <w:tcPr>
            <w:tcW w:w="567" w:type="dxa"/>
            <w:vMerge w:val="restart"/>
          </w:tcPr>
          <w:p w:rsidR="00047CCC" w:rsidRPr="002E1A52" w:rsidRDefault="0057720C" w:rsidP="00F41A43">
            <w:pPr>
              <w:adjustRightInd/>
              <w:jc w:val="both"/>
              <w:rPr>
                <w:rFonts w:eastAsia="Times New Roman"/>
                <w:sz w:val="24"/>
                <w:szCs w:val="24"/>
              </w:rPr>
            </w:pPr>
            <w:r w:rsidRPr="002E1A52">
              <w:rPr>
                <w:rFonts w:eastAsia="Times New Roman"/>
                <w:sz w:val="24"/>
                <w:szCs w:val="24"/>
              </w:rPr>
              <w:t>8</w:t>
            </w:r>
            <w:r w:rsidR="00047CCC" w:rsidRPr="002E1A52">
              <w:rPr>
                <w:rFonts w:eastAsia="Times New Roman"/>
                <w:sz w:val="24"/>
                <w:szCs w:val="24"/>
              </w:rPr>
              <w:t>.</w:t>
            </w:r>
          </w:p>
        </w:tc>
        <w:tc>
          <w:tcPr>
            <w:tcW w:w="4173" w:type="dxa"/>
            <w:vMerge w:val="restart"/>
          </w:tcPr>
          <w:p w:rsidR="00047CCC" w:rsidRPr="002E1A52" w:rsidRDefault="00047CCC" w:rsidP="00F41A43">
            <w:pPr>
              <w:adjustRightInd/>
              <w:jc w:val="both"/>
              <w:rPr>
                <w:rFonts w:eastAsia="Times New Roman"/>
                <w:sz w:val="24"/>
                <w:szCs w:val="24"/>
              </w:rPr>
            </w:pPr>
            <w:bookmarkStart w:id="19" w:name="P589"/>
            <w:bookmarkEnd w:id="19"/>
            <w:r w:rsidRPr="002E1A52">
              <w:rPr>
                <w:rFonts w:eastAsia="Times New Roman"/>
                <w:sz w:val="24"/>
                <w:szCs w:val="24"/>
              </w:rPr>
              <w:t>Исполнительный документ (исполнительный лист, судебный приказ) (далее - исполнительный документ), за исключением судебных актов по искам указанных в п. 4 ст. 242.2 Бюджетного кодекса Российской Федерации</w:t>
            </w:r>
          </w:p>
        </w:tc>
        <w:tc>
          <w:tcPr>
            <w:tcW w:w="4820" w:type="dxa"/>
          </w:tcPr>
          <w:p w:rsidR="00047CCC" w:rsidRPr="002E1A52" w:rsidRDefault="00047CCC" w:rsidP="00F41A43">
            <w:pPr>
              <w:jc w:val="both"/>
              <w:rPr>
                <w:rFonts w:eastAsia="Times New Roman"/>
                <w:sz w:val="24"/>
                <w:szCs w:val="24"/>
              </w:rPr>
            </w:pPr>
            <w:r w:rsidRPr="002E1A52">
              <w:rPr>
                <w:rFonts w:eastAsia="Times New Roman"/>
                <w:sz w:val="24"/>
                <w:szCs w:val="24"/>
              </w:rPr>
              <w:t>Исполнительный документ</w:t>
            </w:r>
          </w:p>
        </w:tc>
      </w:tr>
      <w:tr w:rsidR="00047CCC" w:rsidRPr="002E1A52" w:rsidTr="005A0877">
        <w:trPr>
          <w:trHeight w:val="1118"/>
        </w:trPr>
        <w:tc>
          <w:tcPr>
            <w:tcW w:w="567" w:type="dxa"/>
            <w:vMerge/>
          </w:tcPr>
          <w:p w:rsidR="00047CCC" w:rsidRPr="002E1A52" w:rsidRDefault="00047CCC" w:rsidP="00F41A43">
            <w:pPr>
              <w:widowControl/>
              <w:autoSpaceDE/>
              <w:autoSpaceDN/>
              <w:adjustRightInd/>
              <w:rPr>
                <w:rFonts w:eastAsia="Calibri"/>
                <w:sz w:val="24"/>
                <w:szCs w:val="24"/>
                <w:lang w:eastAsia="en-US"/>
              </w:rPr>
            </w:pPr>
          </w:p>
        </w:tc>
        <w:tc>
          <w:tcPr>
            <w:tcW w:w="4173" w:type="dxa"/>
            <w:vMerge/>
          </w:tcPr>
          <w:p w:rsidR="00047CCC" w:rsidRPr="002E1A52" w:rsidRDefault="00047CCC" w:rsidP="00F41A43">
            <w:pPr>
              <w:widowControl/>
              <w:autoSpaceDE/>
              <w:autoSpaceDN/>
              <w:adjustRightInd/>
              <w:rPr>
                <w:rFonts w:eastAsia="Calibri"/>
                <w:sz w:val="24"/>
                <w:szCs w:val="24"/>
                <w:lang w:eastAsia="en-US"/>
              </w:rPr>
            </w:pPr>
          </w:p>
        </w:tc>
        <w:tc>
          <w:tcPr>
            <w:tcW w:w="4820" w:type="dxa"/>
          </w:tcPr>
          <w:p w:rsidR="00047CCC" w:rsidRPr="002E1A52" w:rsidRDefault="00047CCC" w:rsidP="00F41A43">
            <w:pPr>
              <w:jc w:val="both"/>
              <w:rPr>
                <w:rFonts w:eastAsia="Times New Roman"/>
                <w:sz w:val="24"/>
                <w:szCs w:val="24"/>
              </w:rPr>
            </w:pPr>
            <w:r w:rsidRPr="002E1A52">
              <w:rPr>
                <w:rFonts w:eastAsia="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047CCC" w:rsidRPr="002E1A52" w:rsidTr="00B944BE">
        <w:trPr>
          <w:trHeight w:val="201"/>
        </w:trPr>
        <w:tc>
          <w:tcPr>
            <w:tcW w:w="567" w:type="dxa"/>
            <w:vMerge w:val="restart"/>
          </w:tcPr>
          <w:p w:rsidR="00047CCC" w:rsidRPr="002E1A52" w:rsidRDefault="0057720C" w:rsidP="00F41A43">
            <w:pPr>
              <w:adjustRightInd/>
              <w:jc w:val="both"/>
              <w:rPr>
                <w:rFonts w:eastAsia="Times New Roman"/>
                <w:sz w:val="24"/>
                <w:szCs w:val="24"/>
              </w:rPr>
            </w:pPr>
            <w:bookmarkStart w:id="20" w:name="P595"/>
            <w:bookmarkEnd w:id="20"/>
            <w:r w:rsidRPr="002E1A52">
              <w:rPr>
                <w:rFonts w:eastAsia="Times New Roman"/>
                <w:sz w:val="24"/>
                <w:szCs w:val="24"/>
              </w:rPr>
              <w:t>9</w:t>
            </w:r>
            <w:r w:rsidR="00047CCC" w:rsidRPr="002E1A52">
              <w:rPr>
                <w:rFonts w:eastAsia="Times New Roman"/>
                <w:sz w:val="24"/>
                <w:szCs w:val="24"/>
              </w:rPr>
              <w:t>.</w:t>
            </w:r>
          </w:p>
        </w:tc>
        <w:tc>
          <w:tcPr>
            <w:tcW w:w="4173" w:type="dxa"/>
            <w:vMerge w:val="restart"/>
          </w:tcPr>
          <w:p w:rsidR="00047CCC" w:rsidRPr="002E1A52" w:rsidRDefault="00047CCC" w:rsidP="00F41A43">
            <w:pPr>
              <w:adjustRightInd/>
              <w:jc w:val="both"/>
              <w:rPr>
                <w:rFonts w:eastAsia="Times New Roman"/>
                <w:sz w:val="24"/>
                <w:szCs w:val="24"/>
              </w:rPr>
            </w:pPr>
            <w:bookmarkStart w:id="21" w:name="P596"/>
            <w:bookmarkEnd w:id="21"/>
            <w:r w:rsidRPr="002E1A52">
              <w:rPr>
                <w:rFonts w:eastAsia="Times New Roman"/>
                <w:sz w:val="24"/>
                <w:szCs w:val="24"/>
              </w:rPr>
              <w:t>Решение налогового органа о взыскании налога, сбора, пеней и штрафов (далее – решение налогового органа)</w:t>
            </w:r>
          </w:p>
        </w:tc>
        <w:tc>
          <w:tcPr>
            <w:tcW w:w="4820" w:type="dxa"/>
          </w:tcPr>
          <w:p w:rsidR="00047CCC" w:rsidRPr="002E1A52" w:rsidRDefault="00047CCC" w:rsidP="00F41A43">
            <w:pPr>
              <w:jc w:val="both"/>
              <w:rPr>
                <w:rFonts w:eastAsia="Times New Roman"/>
                <w:sz w:val="24"/>
                <w:szCs w:val="24"/>
              </w:rPr>
            </w:pPr>
            <w:r w:rsidRPr="002E1A52">
              <w:rPr>
                <w:rFonts w:eastAsia="Times New Roman"/>
                <w:sz w:val="24"/>
                <w:szCs w:val="24"/>
              </w:rPr>
              <w:t>Решение налогового органа</w:t>
            </w:r>
          </w:p>
        </w:tc>
      </w:tr>
      <w:tr w:rsidR="00F41A43" w:rsidRPr="002E1A52" w:rsidTr="005A0877">
        <w:trPr>
          <w:trHeight w:val="1304"/>
        </w:trPr>
        <w:tc>
          <w:tcPr>
            <w:tcW w:w="567" w:type="dxa"/>
            <w:vMerge/>
          </w:tcPr>
          <w:p w:rsidR="00F41A43" w:rsidRPr="002E1A52" w:rsidRDefault="00F41A43" w:rsidP="00F41A43">
            <w:pPr>
              <w:widowControl/>
              <w:autoSpaceDE/>
              <w:autoSpaceDN/>
              <w:adjustRightInd/>
              <w:rPr>
                <w:rFonts w:eastAsia="Calibri"/>
                <w:sz w:val="24"/>
                <w:szCs w:val="24"/>
                <w:lang w:eastAsia="en-US"/>
              </w:rPr>
            </w:pPr>
          </w:p>
        </w:tc>
        <w:tc>
          <w:tcPr>
            <w:tcW w:w="4173" w:type="dxa"/>
            <w:vMerge/>
          </w:tcPr>
          <w:p w:rsidR="00F41A43" w:rsidRPr="002E1A52" w:rsidRDefault="00F41A43" w:rsidP="00F41A43">
            <w:pPr>
              <w:widowControl/>
              <w:autoSpaceDE/>
              <w:autoSpaceDN/>
              <w:adjustRightInd/>
              <w:rPr>
                <w:rFonts w:eastAsia="Calibri"/>
                <w:sz w:val="24"/>
                <w:szCs w:val="24"/>
                <w:lang w:eastAsia="en-US"/>
              </w:rPr>
            </w:pP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 xml:space="preserve">Иной документ, подтверждающий возникновение денежного </w:t>
            </w:r>
            <w:r w:rsidR="00142C2D" w:rsidRPr="002E1A52">
              <w:rPr>
                <w:rFonts w:eastAsia="Times New Roman"/>
                <w:sz w:val="24"/>
                <w:szCs w:val="24"/>
              </w:rPr>
              <w:t>обязательства</w:t>
            </w:r>
            <w:r w:rsidRPr="002E1A52">
              <w:rPr>
                <w:rFonts w:eastAsia="Times New Roman"/>
                <w:sz w:val="24"/>
                <w:szCs w:val="24"/>
              </w:rPr>
              <w:t xml:space="preserve"> по бюджетному обязательству получателя средств местного бюджета, возникшему на основании решения налогового органа</w:t>
            </w:r>
          </w:p>
        </w:tc>
      </w:tr>
      <w:tr w:rsidR="00F41A43" w:rsidRPr="002E1A52" w:rsidTr="00A7117C">
        <w:tc>
          <w:tcPr>
            <w:tcW w:w="567" w:type="dxa"/>
            <w:vMerge w:val="restart"/>
          </w:tcPr>
          <w:p w:rsidR="00F41A43" w:rsidRPr="002E1A52" w:rsidRDefault="0057720C" w:rsidP="00F41A43">
            <w:pPr>
              <w:adjustRightInd/>
              <w:jc w:val="both"/>
              <w:rPr>
                <w:rFonts w:eastAsia="Times New Roman"/>
                <w:sz w:val="24"/>
                <w:szCs w:val="24"/>
              </w:rPr>
            </w:pPr>
            <w:bookmarkStart w:id="22" w:name="P601"/>
            <w:bookmarkEnd w:id="22"/>
            <w:r w:rsidRPr="002E1A52">
              <w:rPr>
                <w:rFonts w:eastAsia="Times New Roman"/>
                <w:sz w:val="24"/>
                <w:szCs w:val="24"/>
              </w:rPr>
              <w:t>10</w:t>
            </w:r>
            <w:r w:rsidR="00F41A43" w:rsidRPr="002E1A52">
              <w:rPr>
                <w:rFonts w:eastAsia="Times New Roman"/>
                <w:sz w:val="24"/>
                <w:szCs w:val="24"/>
              </w:rPr>
              <w:t>.</w:t>
            </w:r>
          </w:p>
        </w:tc>
        <w:tc>
          <w:tcPr>
            <w:tcW w:w="4173" w:type="dxa"/>
            <w:vMerge w:val="restart"/>
          </w:tcPr>
          <w:p w:rsidR="00F41A43" w:rsidRPr="002E1A52" w:rsidRDefault="00F41A43" w:rsidP="00F41A43">
            <w:pPr>
              <w:adjustRightInd/>
              <w:jc w:val="both"/>
              <w:rPr>
                <w:rFonts w:eastAsia="Times New Roman"/>
                <w:sz w:val="24"/>
                <w:szCs w:val="24"/>
              </w:rPr>
            </w:pPr>
            <w:bookmarkStart w:id="23" w:name="P602"/>
            <w:bookmarkEnd w:id="23"/>
            <w:r w:rsidRPr="002E1A52">
              <w:rPr>
                <w:rFonts w:eastAsia="Times New Roman"/>
                <w:sz w:val="24"/>
                <w:szCs w:val="24"/>
              </w:rPr>
              <w:t xml:space="preserve">Документ, не определенный </w:t>
            </w:r>
            <w:hyperlink w:anchor="P512" w:history="1">
              <w:r w:rsidRPr="002E1A52">
                <w:rPr>
                  <w:rFonts w:eastAsia="Times New Roman"/>
                  <w:sz w:val="24"/>
                  <w:szCs w:val="24"/>
                </w:rPr>
                <w:t xml:space="preserve">пунктами </w:t>
              </w:r>
            </w:hyperlink>
            <w:r w:rsidRPr="002E1A52">
              <w:rPr>
                <w:rFonts w:eastAsia="Times New Roman"/>
                <w:sz w:val="24"/>
                <w:szCs w:val="24"/>
              </w:rPr>
              <w:t xml:space="preserve">3 – </w:t>
            </w:r>
            <w:r w:rsidR="00DD3A0F" w:rsidRPr="002E1A52">
              <w:rPr>
                <w:rFonts w:eastAsia="Times New Roman"/>
                <w:sz w:val="24"/>
                <w:szCs w:val="24"/>
              </w:rPr>
              <w:t>9</w:t>
            </w:r>
            <w:r w:rsidRPr="002E1A52">
              <w:rPr>
                <w:rFonts w:eastAsia="Times New Roman"/>
                <w:sz w:val="24"/>
                <w:szCs w:val="24"/>
              </w:rPr>
              <w:t xml:space="preserve"> настоящего перечня, в соответствии с которым возникает бюджетное обязательство получателя средств местного бюджета:</w:t>
            </w:r>
          </w:p>
          <w:p w:rsidR="00F41A43" w:rsidRPr="002E1A52" w:rsidRDefault="00F41A43" w:rsidP="00F41A43">
            <w:pPr>
              <w:adjustRightInd/>
              <w:jc w:val="both"/>
              <w:rPr>
                <w:rFonts w:eastAsia="Times New Roman"/>
                <w:sz w:val="24"/>
                <w:szCs w:val="24"/>
              </w:rPr>
            </w:pPr>
            <w:r w:rsidRPr="002E1A52">
              <w:rPr>
                <w:rFonts w:eastAsia="Times New Roman"/>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безвозмездных перечислений субъектам международного права, обязательства, а также обязательства по уплате платежей в бюджет (не требующие заключения договора);</w:t>
            </w:r>
          </w:p>
          <w:p w:rsidR="00F41A43" w:rsidRPr="002E1A52" w:rsidRDefault="00F41A43" w:rsidP="00F41A43">
            <w:pPr>
              <w:adjustRightInd/>
              <w:jc w:val="both"/>
              <w:rPr>
                <w:rFonts w:eastAsia="Times New Roman"/>
                <w:sz w:val="24"/>
                <w:szCs w:val="24"/>
              </w:rPr>
            </w:pPr>
            <w:r w:rsidRPr="002E1A52">
              <w:rPr>
                <w:rFonts w:eastAsia="Times New Roman"/>
                <w:sz w:val="24"/>
                <w:szCs w:val="24"/>
              </w:rPr>
              <w:t>– договор, расчет по которому осуществляется наличными деньгами, если получателем средств местного бюджета в Уполномоченный орган не направлены информация и документы по указанному договору для их включения в реестр контрактов;</w:t>
            </w:r>
          </w:p>
          <w:p w:rsidR="00F41A43" w:rsidRPr="002E1A52" w:rsidRDefault="00F41A43" w:rsidP="00F41A43">
            <w:pPr>
              <w:adjustRightInd/>
              <w:jc w:val="both"/>
              <w:rPr>
                <w:rFonts w:eastAsia="Times New Roman"/>
                <w:sz w:val="24"/>
                <w:szCs w:val="24"/>
              </w:rPr>
            </w:pPr>
            <w:r w:rsidRPr="002E1A52">
              <w:rPr>
                <w:rFonts w:eastAsia="Times New Roman"/>
                <w:sz w:val="24"/>
                <w:szCs w:val="24"/>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F41A43" w:rsidRPr="002E1A52" w:rsidRDefault="00F41A43" w:rsidP="00F41A43">
            <w:pPr>
              <w:adjustRightInd/>
              <w:jc w:val="both"/>
              <w:rPr>
                <w:rFonts w:eastAsia="Times New Roman"/>
                <w:sz w:val="24"/>
                <w:szCs w:val="24"/>
              </w:rPr>
            </w:pPr>
            <w:r w:rsidRPr="002E1A52">
              <w:rPr>
                <w:rFonts w:eastAsia="Times New Roman"/>
                <w:sz w:val="24"/>
                <w:szCs w:val="24"/>
              </w:rPr>
              <w:t>– акт сверки взаимных расчетов;</w:t>
            </w:r>
          </w:p>
          <w:p w:rsidR="00F41A43" w:rsidRPr="002E1A52" w:rsidRDefault="00F41A43" w:rsidP="00F41A43">
            <w:pPr>
              <w:adjustRightInd/>
              <w:jc w:val="both"/>
              <w:rPr>
                <w:rFonts w:eastAsia="Times New Roman"/>
                <w:sz w:val="24"/>
                <w:szCs w:val="24"/>
              </w:rPr>
            </w:pPr>
            <w:r w:rsidRPr="002E1A52">
              <w:rPr>
                <w:rFonts w:eastAsia="Times New Roman"/>
                <w:sz w:val="24"/>
                <w:szCs w:val="24"/>
              </w:rPr>
              <w:t>– решение суда о расторжении муниципального контракта (договора);</w:t>
            </w:r>
          </w:p>
          <w:p w:rsidR="00F41A43" w:rsidRPr="002E1A52" w:rsidRDefault="00F41A43" w:rsidP="00F41A43">
            <w:pPr>
              <w:adjustRightInd/>
              <w:jc w:val="both"/>
              <w:rPr>
                <w:rFonts w:eastAsia="Times New Roman"/>
                <w:sz w:val="24"/>
                <w:szCs w:val="24"/>
              </w:rPr>
            </w:pPr>
            <w:r w:rsidRPr="002E1A52">
              <w:rPr>
                <w:rFonts w:eastAsia="Times New Roman"/>
                <w:sz w:val="24"/>
                <w:szCs w:val="24"/>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p w:rsidR="00F41A43" w:rsidRPr="002E1A52" w:rsidRDefault="00F41A43" w:rsidP="001B21F6">
            <w:pPr>
              <w:widowControl/>
              <w:jc w:val="both"/>
              <w:rPr>
                <w:rFonts w:eastAsia="Calibri"/>
                <w:sz w:val="24"/>
                <w:szCs w:val="24"/>
                <w:lang w:eastAsia="en-US"/>
              </w:rPr>
            </w:pPr>
            <w:r w:rsidRPr="002E1A52">
              <w:rPr>
                <w:rFonts w:eastAsia="Calibri"/>
                <w:sz w:val="24"/>
                <w:szCs w:val="24"/>
                <w:lang w:eastAsia="en-US"/>
              </w:rPr>
              <w:t>– Иной документ, в соответствии с которым возникает бюджетное обязательство получателя средств местного бюджета</w:t>
            </w:r>
            <w:r w:rsidR="001B21F6" w:rsidRPr="002E1A52">
              <w:rPr>
                <w:rFonts w:eastAsia="Calibri"/>
                <w:sz w:val="24"/>
                <w:szCs w:val="24"/>
                <w:lang w:eastAsia="en-US"/>
              </w:rPr>
              <w:t>;</w:t>
            </w:r>
          </w:p>
          <w:p w:rsidR="001B21F6" w:rsidRPr="002E1A52" w:rsidRDefault="001B21F6" w:rsidP="001B21F6">
            <w:pPr>
              <w:widowControl/>
              <w:jc w:val="both"/>
              <w:rPr>
                <w:rFonts w:eastAsia="Calibri"/>
                <w:sz w:val="24"/>
                <w:szCs w:val="24"/>
                <w:lang w:eastAsia="en-US"/>
              </w:rPr>
            </w:pPr>
            <w:r w:rsidRPr="002E1A52">
              <w:rPr>
                <w:rFonts w:eastAsia="Calibri"/>
                <w:sz w:val="24"/>
                <w:szCs w:val="24"/>
                <w:lang w:eastAsia="en-US"/>
              </w:rPr>
              <w:t>- судебные акты по искам указанные в п. 4 ст. 242.2 Бюджетного кодекса Российской Федерации.</w:t>
            </w: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Авансовый отчет (ф. 0504505)</w:t>
            </w:r>
          </w:p>
        </w:tc>
      </w:tr>
      <w:tr w:rsidR="00F41A43" w:rsidRPr="002E1A52" w:rsidTr="00B944BE">
        <w:trPr>
          <w:trHeight w:val="105"/>
        </w:trPr>
        <w:tc>
          <w:tcPr>
            <w:tcW w:w="567" w:type="dxa"/>
            <w:vMerge/>
          </w:tcPr>
          <w:p w:rsidR="00F41A43" w:rsidRPr="002E1A52" w:rsidRDefault="00F41A43" w:rsidP="00F41A43">
            <w:pPr>
              <w:widowControl/>
              <w:autoSpaceDE/>
              <w:autoSpaceDN/>
              <w:adjustRightInd/>
              <w:rPr>
                <w:rFonts w:eastAsia="Calibri"/>
                <w:sz w:val="24"/>
                <w:szCs w:val="24"/>
                <w:lang w:eastAsia="en-US"/>
              </w:rPr>
            </w:pPr>
          </w:p>
        </w:tc>
        <w:tc>
          <w:tcPr>
            <w:tcW w:w="4173" w:type="dxa"/>
            <w:vMerge/>
          </w:tcPr>
          <w:p w:rsidR="00F41A43" w:rsidRPr="002E1A52" w:rsidRDefault="00F41A43" w:rsidP="00F41A43">
            <w:pPr>
              <w:widowControl/>
              <w:autoSpaceDE/>
              <w:autoSpaceDN/>
              <w:adjustRightInd/>
              <w:rPr>
                <w:rFonts w:eastAsia="Calibri"/>
                <w:sz w:val="24"/>
                <w:szCs w:val="24"/>
                <w:lang w:eastAsia="en-US"/>
              </w:rPr>
            </w:pP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Акт выполненных работ</w:t>
            </w:r>
          </w:p>
        </w:tc>
      </w:tr>
      <w:tr w:rsidR="00F41A43" w:rsidRPr="002E1A52" w:rsidTr="00A7117C">
        <w:tc>
          <w:tcPr>
            <w:tcW w:w="567" w:type="dxa"/>
            <w:vMerge/>
          </w:tcPr>
          <w:p w:rsidR="00F41A43" w:rsidRPr="002E1A52" w:rsidRDefault="00F41A43" w:rsidP="00F41A43">
            <w:pPr>
              <w:widowControl/>
              <w:autoSpaceDE/>
              <w:autoSpaceDN/>
              <w:adjustRightInd/>
              <w:rPr>
                <w:rFonts w:eastAsia="Calibri"/>
                <w:sz w:val="24"/>
                <w:szCs w:val="24"/>
                <w:lang w:eastAsia="en-US"/>
              </w:rPr>
            </w:pPr>
          </w:p>
        </w:tc>
        <w:tc>
          <w:tcPr>
            <w:tcW w:w="4173" w:type="dxa"/>
            <w:vMerge/>
          </w:tcPr>
          <w:p w:rsidR="00F41A43" w:rsidRPr="002E1A52" w:rsidRDefault="00F41A43" w:rsidP="00F41A43">
            <w:pPr>
              <w:widowControl/>
              <w:autoSpaceDE/>
              <w:autoSpaceDN/>
              <w:adjustRightInd/>
              <w:rPr>
                <w:rFonts w:eastAsia="Calibri"/>
                <w:sz w:val="24"/>
                <w:szCs w:val="24"/>
                <w:lang w:eastAsia="en-US"/>
              </w:rPr>
            </w:pP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Акт об оказании услуг</w:t>
            </w:r>
          </w:p>
        </w:tc>
      </w:tr>
      <w:tr w:rsidR="00F41A43" w:rsidRPr="002E1A52" w:rsidTr="00A7117C">
        <w:tc>
          <w:tcPr>
            <w:tcW w:w="567" w:type="dxa"/>
            <w:vMerge/>
          </w:tcPr>
          <w:p w:rsidR="00F41A43" w:rsidRPr="002E1A52" w:rsidRDefault="00F41A43" w:rsidP="00F41A43">
            <w:pPr>
              <w:widowControl/>
              <w:autoSpaceDE/>
              <w:autoSpaceDN/>
              <w:adjustRightInd/>
              <w:rPr>
                <w:rFonts w:eastAsia="Calibri"/>
                <w:sz w:val="24"/>
                <w:szCs w:val="24"/>
                <w:lang w:eastAsia="en-US"/>
              </w:rPr>
            </w:pPr>
          </w:p>
        </w:tc>
        <w:tc>
          <w:tcPr>
            <w:tcW w:w="4173" w:type="dxa"/>
            <w:vMerge/>
          </w:tcPr>
          <w:p w:rsidR="00F41A43" w:rsidRPr="002E1A52" w:rsidRDefault="00F41A43" w:rsidP="00F41A43">
            <w:pPr>
              <w:widowControl/>
              <w:autoSpaceDE/>
              <w:autoSpaceDN/>
              <w:adjustRightInd/>
              <w:rPr>
                <w:rFonts w:eastAsia="Calibri"/>
                <w:sz w:val="24"/>
                <w:szCs w:val="24"/>
                <w:lang w:eastAsia="en-US"/>
              </w:rPr>
            </w:pP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Акт приема–передачи</w:t>
            </w:r>
          </w:p>
        </w:tc>
      </w:tr>
      <w:tr w:rsidR="00F41A43" w:rsidRPr="002E1A52" w:rsidTr="00A7117C">
        <w:tc>
          <w:tcPr>
            <w:tcW w:w="567" w:type="dxa"/>
            <w:vMerge/>
          </w:tcPr>
          <w:p w:rsidR="00F41A43" w:rsidRPr="002E1A52" w:rsidRDefault="00F41A43" w:rsidP="00F41A43">
            <w:pPr>
              <w:widowControl/>
              <w:autoSpaceDE/>
              <w:autoSpaceDN/>
              <w:adjustRightInd/>
              <w:rPr>
                <w:rFonts w:eastAsia="Calibri"/>
                <w:sz w:val="24"/>
                <w:szCs w:val="24"/>
                <w:lang w:eastAsia="en-US"/>
              </w:rPr>
            </w:pPr>
          </w:p>
        </w:tc>
        <w:tc>
          <w:tcPr>
            <w:tcW w:w="4173" w:type="dxa"/>
            <w:vMerge/>
          </w:tcPr>
          <w:p w:rsidR="00F41A43" w:rsidRPr="002E1A52" w:rsidRDefault="00F41A43" w:rsidP="00F41A43">
            <w:pPr>
              <w:widowControl/>
              <w:autoSpaceDE/>
              <w:autoSpaceDN/>
              <w:adjustRightInd/>
              <w:rPr>
                <w:rFonts w:eastAsia="Calibri"/>
                <w:sz w:val="24"/>
                <w:szCs w:val="24"/>
                <w:lang w:eastAsia="en-US"/>
              </w:rPr>
            </w:pP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Акт сверки взаимных расчетов</w:t>
            </w:r>
          </w:p>
        </w:tc>
      </w:tr>
      <w:tr w:rsidR="00F41A43" w:rsidRPr="002E1A52" w:rsidTr="00A7117C">
        <w:tc>
          <w:tcPr>
            <w:tcW w:w="567" w:type="dxa"/>
            <w:vMerge/>
          </w:tcPr>
          <w:p w:rsidR="00F41A43" w:rsidRPr="002E1A52" w:rsidRDefault="00F41A43" w:rsidP="00F41A43">
            <w:pPr>
              <w:widowControl/>
              <w:autoSpaceDE/>
              <w:autoSpaceDN/>
              <w:adjustRightInd/>
              <w:rPr>
                <w:rFonts w:eastAsia="Calibri"/>
                <w:sz w:val="24"/>
                <w:szCs w:val="24"/>
                <w:lang w:eastAsia="en-US"/>
              </w:rPr>
            </w:pPr>
          </w:p>
        </w:tc>
        <w:tc>
          <w:tcPr>
            <w:tcW w:w="4173" w:type="dxa"/>
            <w:vMerge/>
          </w:tcPr>
          <w:p w:rsidR="00F41A43" w:rsidRPr="002E1A52" w:rsidRDefault="00F41A43" w:rsidP="00F41A43">
            <w:pPr>
              <w:widowControl/>
              <w:autoSpaceDE/>
              <w:autoSpaceDN/>
              <w:adjustRightInd/>
              <w:rPr>
                <w:rFonts w:eastAsia="Calibri"/>
                <w:sz w:val="24"/>
                <w:szCs w:val="24"/>
                <w:lang w:eastAsia="en-US"/>
              </w:rPr>
            </w:pP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F41A43" w:rsidRPr="002E1A52" w:rsidTr="00A7117C">
        <w:tc>
          <w:tcPr>
            <w:tcW w:w="567" w:type="dxa"/>
            <w:vMerge/>
          </w:tcPr>
          <w:p w:rsidR="00F41A43" w:rsidRPr="002E1A52" w:rsidRDefault="00F41A43" w:rsidP="00F41A43">
            <w:pPr>
              <w:widowControl/>
              <w:autoSpaceDE/>
              <w:autoSpaceDN/>
              <w:adjustRightInd/>
              <w:rPr>
                <w:rFonts w:eastAsia="Calibri"/>
                <w:sz w:val="24"/>
                <w:szCs w:val="24"/>
                <w:lang w:eastAsia="en-US"/>
              </w:rPr>
            </w:pPr>
          </w:p>
        </w:tc>
        <w:tc>
          <w:tcPr>
            <w:tcW w:w="4173" w:type="dxa"/>
            <w:vMerge/>
          </w:tcPr>
          <w:p w:rsidR="00F41A43" w:rsidRPr="002E1A52" w:rsidRDefault="00F41A43" w:rsidP="00F41A43">
            <w:pPr>
              <w:widowControl/>
              <w:autoSpaceDE/>
              <w:autoSpaceDN/>
              <w:adjustRightInd/>
              <w:rPr>
                <w:rFonts w:eastAsia="Calibri"/>
                <w:sz w:val="24"/>
                <w:szCs w:val="24"/>
                <w:lang w:eastAsia="en-US"/>
              </w:rPr>
            </w:pP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Заявление на выдачу денежных средств под отчет</w:t>
            </w:r>
          </w:p>
        </w:tc>
      </w:tr>
      <w:tr w:rsidR="00F41A43" w:rsidRPr="002E1A52" w:rsidTr="00A7117C">
        <w:tc>
          <w:tcPr>
            <w:tcW w:w="567" w:type="dxa"/>
            <w:vMerge/>
          </w:tcPr>
          <w:p w:rsidR="00F41A43" w:rsidRPr="002E1A52" w:rsidRDefault="00F41A43" w:rsidP="00F41A43">
            <w:pPr>
              <w:widowControl/>
              <w:autoSpaceDE/>
              <w:autoSpaceDN/>
              <w:adjustRightInd/>
              <w:rPr>
                <w:rFonts w:eastAsia="Calibri"/>
                <w:sz w:val="24"/>
                <w:szCs w:val="24"/>
                <w:lang w:eastAsia="en-US"/>
              </w:rPr>
            </w:pPr>
          </w:p>
        </w:tc>
        <w:tc>
          <w:tcPr>
            <w:tcW w:w="4173" w:type="dxa"/>
            <w:vMerge/>
          </w:tcPr>
          <w:p w:rsidR="00F41A43" w:rsidRPr="002E1A52" w:rsidRDefault="00F41A43" w:rsidP="00F41A43">
            <w:pPr>
              <w:widowControl/>
              <w:autoSpaceDE/>
              <w:autoSpaceDN/>
              <w:adjustRightInd/>
              <w:rPr>
                <w:rFonts w:eastAsia="Calibri"/>
                <w:sz w:val="24"/>
                <w:szCs w:val="24"/>
                <w:lang w:eastAsia="en-US"/>
              </w:rPr>
            </w:pP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Заявление физического лица</w:t>
            </w:r>
          </w:p>
        </w:tc>
      </w:tr>
      <w:tr w:rsidR="00F41A43" w:rsidRPr="002E1A52" w:rsidTr="00A7117C">
        <w:tc>
          <w:tcPr>
            <w:tcW w:w="567" w:type="dxa"/>
            <w:vMerge/>
          </w:tcPr>
          <w:p w:rsidR="00F41A43" w:rsidRPr="002E1A52" w:rsidRDefault="00F41A43" w:rsidP="00F41A43">
            <w:pPr>
              <w:widowControl/>
              <w:autoSpaceDE/>
              <w:autoSpaceDN/>
              <w:adjustRightInd/>
              <w:rPr>
                <w:rFonts w:eastAsia="Calibri"/>
                <w:sz w:val="24"/>
                <w:szCs w:val="24"/>
                <w:lang w:eastAsia="en-US"/>
              </w:rPr>
            </w:pPr>
          </w:p>
        </w:tc>
        <w:tc>
          <w:tcPr>
            <w:tcW w:w="4173" w:type="dxa"/>
            <w:vMerge/>
          </w:tcPr>
          <w:p w:rsidR="00F41A43" w:rsidRPr="002E1A52" w:rsidRDefault="00F41A43" w:rsidP="00F41A43">
            <w:pPr>
              <w:widowControl/>
              <w:autoSpaceDE/>
              <w:autoSpaceDN/>
              <w:adjustRightInd/>
              <w:rPr>
                <w:rFonts w:eastAsia="Calibri"/>
                <w:sz w:val="24"/>
                <w:szCs w:val="24"/>
                <w:lang w:eastAsia="en-US"/>
              </w:rPr>
            </w:pP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Решение суда о расторжении муниципального контракта (договора)</w:t>
            </w:r>
          </w:p>
        </w:tc>
      </w:tr>
      <w:tr w:rsidR="00F41A43" w:rsidRPr="002E1A52" w:rsidTr="00A7117C">
        <w:tc>
          <w:tcPr>
            <w:tcW w:w="567" w:type="dxa"/>
            <w:vMerge/>
          </w:tcPr>
          <w:p w:rsidR="00F41A43" w:rsidRPr="002E1A52" w:rsidRDefault="00F41A43" w:rsidP="00F41A43">
            <w:pPr>
              <w:widowControl/>
              <w:autoSpaceDE/>
              <w:autoSpaceDN/>
              <w:adjustRightInd/>
              <w:rPr>
                <w:rFonts w:eastAsia="Calibri"/>
                <w:sz w:val="24"/>
                <w:szCs w:val="24"/>
                <w:lang w:eastAsia="en-US"/>
              </w:rPr>
            </w:pPr>
          </w:p>
        </w:tc>
        <w:tc>
          <w:tcPr>
            <w:tcW w:w="4173" w:type="dxa"/>
            <w:vMerge/>
          </w:tcPr>
          <w:p w:rsidR="00F41A43" w:rsidRPr="002E1A52" w:rsidRDefault="00F41A43" w:rsidP="00F41A43">
            <w:pPr>
              <w:widowControl/>
              <w:autoSpaceDE/>
              <w:autoSpaceDN/>
              <w:adjustRightInd/>
              <w:rPr>
                <w:rFonts w:eastAsia="Calibri"/>
                <w:sz w:val="24"/>
                <w:szCs w:val="24"/>
                <w:lang w:eastAsia="en-US"/>
              </w:rPr>
            </w:pP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F41A43" w:rsidRPr="002E1A52" w:rsidTr="00B944BE">
        <w:trPr>
          <w:trHeight w:val="237"/>
        </w:trPr>
        <w:tc>
          <w:tcPr>
            <w:tcW w:w="567" w:type="dxa"/>
            <w:vMerge/>
          </w:tcPr>
          <w:p w:rsidR="00F41A43" w:rsidRPr="002E1A52" w:rsidRDefault="00F41A43" w:rsidP="00F41A43">
            <w:pPr>
              <w:widowControl/>
              <w:autoSpaceDE/>
              <w:autoSpaceDN/>
              <w:adjustRightInd/>
              <w:rPr>
                <w:rFonts w:eastAsia="Calibri"/>
                <w:sz w:val="24"/>
                <w:szCs w:val="24"/>
                <w:lang w:eastAsia="en-US"/>
              </w:rPr>
            </w:pPr>
          </w:p>
        </w:tc>
        <w:tc>
          <w:tcPr>
            <w:tcW w:w="4173" w:type="dxa"/>
            <w:vMerge/>
          </w:tcPr>
          <w:p w:rsidR="00F41A43" w:rsidRPr="002E1A52" w:rsidRDefault="00F41A43" w:rsidP="00F41A43">
            <w:pPr>
              <w:widowControl/>
              <w:autoSpaceDE/>
              <w:autoSpaceDN/>
              <w:adjustRightInd/>
              <w:rPr>
                <w:rFonts w:eastAsia="Calibri"/>
                <w:sz w:val="24"/>
                <w:szCs w:val="24"/>
                <w:lang w:eastAsia="en-US"/>
              </w:rPr>
            </w:pP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Квитанция</w:t>
            </w:r>
          </w:p>
        </w:tc>
      </w:tr>
      <w:tr w:rsidR="00F41A43" w:rsidRPr="002E1A52" w:rsidTr="00A7117C">
        <w:tc>
          <w:tcPr>
            <w:tcW w:w="567" w:type="dxa"/>
            <w:vMerge/>
          </w:tcPr>
          <w:p w:rsidR="00F41A43" w:rsidRPr="002E1A52" w:rsidRDefault="00F41A43" w:rsidP="00F41A43">
            <w:pPr>
              <w:widowControl/>
              <w:autoSpaceDE/>
              <w:autoSpaceDN/>
              <w:adjustRightInd/>
              <w:rPr>
                <w:rFonts w:eastAsia="Calibri"/>
                <w:sz w:val="24"/>
                <w:szCs w:val="24"/>
                <w:lang w:eastAsia="en-US"/>
              </w:rPr>
            </w:pPr>
          </w:p>
        </w:tc>
        <w:tc>
          <w:tcPr>
            <w:tcW w:w="4173" w:type="dxa"/>
            <w:vMerge/>
          </w:tcPr>
          <w:p w:rsidR="00F41A43" w:rsidRPr="002E1A52" w:rsidRDefault="00F41A43" w:rsidP="00F41A43">
            <w:pPr>
              <w:widowControl/>
              <w:autoSpaceDE/>
              <w:autoSpaceDN/>
              <w:adjustRightInd/>
              <w:rPr>
                <w:rFonts w:eastAsia="Calibri"/>
                <w:sz w:val="24"/>
                <w:szCs w:val="24"/>
                <w:lang w:eastAsia="en-US"/>
              </w:rPr>
            </w:pP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Приказ о направлении в командировку, с прилагаемым расчетом командировочных сумм</w:t>
            </w:r>
          </w:p>
        </w:tc>
      </w:tr>
      <w:tr w:rsidR="00F41A43" w:rsidRPr="002E1A52" w:rsidTr="00A7117C">
        <w:tc>
          <w:tcPr>
            <w:tcW w:w="567" w:type="dxa"/>
            <w:vMerge/>
          </w:tcPr>
          <w:p w:rsidR="00F41A43" w:rsidRPr="002E1A52" w:rsidRDefault="00F41A43" w:rsidP="00F41A43">
            <w:pPr>
              <w:widowControl/>
              <w:autoSpaceDE/>
              <w:autoSpaceDN/>
              <w:adjustRightInd/>
              <w:rPr>
                <w:rFonts w:eastAsia="Calibri"/>
                <w:sz w:val="24"/>
                <w:szCs w:val="24"/>
                <w:lang w:eastAsia="en-US"/>
              </w:rPr>
            </w:pPr>
          </w:p>
        </w:tc>
        <w:tc>
          <w:tcPr>
            <w:tcW w:w="4173" w:type="dxa"/>
            <w:vMerge/>
          </w:tcPr>
          <w:p w:rsidR="00F41A43" w:rsidRPr="002E1A52" w:rsidRDefault="00F41A43" w:rsidP="00F41A43">
            <w:pPr>
              <w:widowControl/>
              <w:autoSpaceDE/>
              <w:autoSpaceDN/>
              <w:adjustRightInd/>
              <w:rPr>
                <w:rFonts w:eastAsia="Calibri"/>
                <w:sz w:val="24"/>
                <w:szCs w:val="24"/>
                <w:lang w:eastAsia="en-US"/>
              </w:rPr>
            </w:pP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Служебная записка</w:t>
            </w:r>
          </w:p>
        </w:tc>
      </w:tr>
      <w:tr w:rsidR="00F41A43" w:rsidRPr="002E1A52" w:rsidTr="00A7117C">
        <w:tc>
          <w:tcPr>
            <w:tcW w:w="567" w:type="dxa"/>
            <w:vMerge/>
          </w:tcPr>
          <w:p w:rsidR="00F41A43" w:rsidRPr="002E1A52" w:rsidRDefault="00F41A43" w:rsidP="00F41A43">
            <w:pPr>
              <w:widowControl/>
              <w:autoSpaceDE/>
              <w:autoSpaceDN/>
              <w:adjustRightInd/>
              <w:rPr>
                <w:rFonts w:eastAsia="Calibri"/>
                <w:sz w:val="24"/>
                <w:szCs w:val="24"/>
                <w:lang w:eastAsia="en-US"/>
              </w:rPr>
            </w:pPr>
          </w:p>
        </w:tc>
        <w:tc>
          <w:tcPr>
            <w:tcW w:w="4173" w:type="dxa"/>
            <w:vMerge/>
          </w:tcPr>
          <w:p w:rsidR="00F41A43" w:rsidRPr="002E1A52" w:rsidRDefault="00F41A43" w:rsidP="00F41A43">
            <w:pPr>
              <w:widowControl/>
              <w:autoSpaceDE/>
              <w:autoSpaceDN/>
              <w:adjustRightInd/>
              <w:rPr>
                <w:rFonts w:eastAsia="Calibri"/>
                <w:sz w:val="24"/>
                <w:szCs w:val="24"/>
                <w:lang w:eastAsia="en-US"/>
              </w:rPr>
            </w:pP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Справка-расчет</w:t>
            </w:r>
          </w:p>
        </w:tc>
      </w:tr>
      <w:tr w:rsidR="00F41A43" w:rsidRPr="002E1A52" w:rsidTr="00B944BE">
        <w:trPr>
          <w:trHeight w:val="149"/>
        </w:trPr>
        <w:tc>
          <w:tcPr>
            <w:tcW w:w="567" w:type="dxa"/>
            <w:vMerge/>
          </w:tcPr>
          <w:p w:rsidR="00F41A43" w:rsidRPr="002E1A52" w:rsidRDefault="00F41A43" w:rsidP="00F41A43">
            <w:pPr>
              <w:widowControl/>
              <w:autoSpaceDE/>
              <w:autoSpaceDN/>
              <w:adjustRightInd/>
              <w:rPr>
                <w:rFonts w:eastAsia="Calibri"/>
                <w:sz w:val="24"/>
                <w:szCs w:val="24"/>
                <w:lang w:eastAsia="en-US"/>
              </w:rPr>
            </w:pPr>
          </w:p>
        </w:tc>
        <w:tc>
          <w:tcPr>
            <w:tcW w:w="4173" w:type="dxa"/>
            <w:vMerge/>
          </w:tcPr>
          <w:p w:rsidR="00F41A43" w:rsidRPr="002E1A52" w:rsidRDefault="00F41A43" w:rsidP="00F41A43">
            <w:pPr>
              <w:widowControl/>
              <w:autoSpaceDE/>
              <w:autoSpaceDN/>
              <w:adjustRightInd/>
              <w:rPr>
                <w:rFonts w:eastAsia="Calibri"/>
                <w:sz w:val="24"/>
                <w:szCs w:val="24"/>
                <w:lang w:eastAsia="en-US"/>
              </w:rPr>
            </w:pP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Счет</w:t>
            </w:r>
          </w:p>
        </w:tc>
      </w:tr>
      <w:tr w:rsidR="00F41A43" w:rsidRPr="002E1A52" w:rsidTr="00A7117C">
        <w:tc>
          <w:tcPr>
            <w:tcW w:w="567" w:type="dxa"/>
            <w:vMerge/>
          </w:tcPr>
          <w:p w:rsidR="00F41A43" w:rsidRPr="002E1A52" w:rsidRDefault="00F41A43" w:rsidP="00F41A43">
            <w:pPr>
              <w:widowControl/>
              <w:autoSpaceDE/>
              <w:autoSpaceDN/>
              <w:adjustRightInd/>
              <w:rPr>
                <w:rFonts w:eastAsia="Calibri"/>
                <w:sz w:val="24"/>
                <w:szCs w:val="24"/>
                <w:lang w:eastAsia="en-US"/>
              </w:rPr>
            </w:pPr>
          </w:p>
        </w:tc>
        <w:tc>
          <w:tcPr>
            <w:tcW w:w="4173" w:type="dxa"/>
            <w:vMerge/>
          </w:tcPr>
          <w:p w:rsidR="00F41A43" w:rsidRPr="002E1A52" w:rsidRDefault="00F41A43" w:rsidP="00F41A43">
            <w:pPr>
              <w:widowControl/>
              <w:autoSpaceDE/>
              <w:autoSpaceDN/>
              <w:adjustRightInd/>
              <w:rPr>
                <w:rFonts w:eastAsia="Calibri"/>
                <w:sz w:val="24"/>
                <w:szCs w:val="24"/>
                <w:lang w:eastAsia="en-US"/>
              </w:rPr>
            </w:pP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Счет-фактура</w:t>
            </w:r>
          </w:p>
          <w:p w:rsidR="00F41A43" w:rsidRPr="002E1A52" w:rsidRDefault="00F41A43" w:rsidP="00F41A43">
            <w:pPr>
              <w:adjustRightInd/>
              <w:jc w:val="both"/>
              <w:rPr>
                <w:rFonts w:eastAsia="Times New Roman"/>
                <w:sz w:val="24"/>
                <w:szCs w:val="24"/>
              </w:rPr>
            </w:pPr>
            <w:r w:rsidRPr="002E1A52">
              <w:rPr>
                <w:rFonts w:eastAsia="Times New Roman"/>
                <w:sz w:val="24"/>
                <w:szCs w:val="24"/>
              </w:rPr>
              <w:t>Товарная накладная (унифицированная форма № ТОРГ–12) (ф. 0330212)</w:t>
            </w:r>
          </w:p>
        </w:tc>
      </w:tr>
      <w:tr w:rsidR="00047CCC" w:rsidRPr="002E1A52" w:rsidTr="00B944BE">
        <w:trPr>
          <w:trHeight w:val="259"/>
        </w:trPr>
        <w:tc>
          <w:tcPr>
            <w:tcW w:w="567" w:type="dxa"/>
            <w:vMerge/>
          </w:tcPr>
          <w:p w:rsidR="00047CCC" w:rsidRPr="002E1A52" w:rsidRDefault="00047CCC" w:rsidP="00F41A43">
            <w:pPr>
              <w:widowControl/>
              <w:autoSpaceDE/>
              <w:autoSpaceDN/>
              <w:adjustRightInd/>
              <w:rPr>
                <w:rFonts w:eastAsia="Calibri"/>
                <w:sz w:val="24"/>
                <w:szCs w:val="24"/>
                <w:lang w:eastAsia="en-US"/>
              </w:rPr>
            </w:pPr>
          </w:p>
        </w:tc>
        <w:tc>
          <w:tcPr>
            <w:tcW w:w="4173" w:type="dxa"/>
            <w:vMerge/>
          </w:tcPr>
          <w:p w:rsidR="00047CCC" w:rsidRPr="002E1A52" w:rsidRDefault="00047CCC" w:rsidP="00F41A43">
            <w:pPr>
              <w:widowControl/>
              <w:autoSpaceDE/>
              <w:autoSpaceDN/>
              <w:adjustRightInd/>
              <w:rPr>
                <w:rFonts w:eastAsia="Calibri"/>
                <w:sz w:val="24"/>
                <w:szCs w:val="24"/>
                <w:lang w:eastAsia="en-US"/>
              </w:rPr>
            </w:pPr>
          </w:p>
        </w:tc>
        <w:tc>
          <w:tcPr>
            <w:tcW w:w="4820" w:type="dxa"/>
          </w:tcPr>
          <w:p w:rsidR="00047CCC" w:rsidRPr="002E1A52" w:rsidRDefault="00047CCC" w:rsidP="00F41A43">
            <w:pPr>
              <w:adjustRightInd/>
              <w:jc w:val="both"/>
              <w:rPr>
                <w:rFonts w:eastAsia="Times New Roman"/>
                <w:sz w:val="24"/>
                <w:szCs w:val="24"/>
              </w:rPr>
            </w:pPr>
            <w:r w:rsidRPr="002E1A52">
              <w:rPr>
                <w:rFonts w:eastAsia="Times New Roman"/>
                <w:sz w:val="24"/>
                <w:szCs w:val="24"/>
              </w:rPr>
              <w:t>Универсальный передаточный документ</w:t>
            </w:r>
          </w:p>
        </w:tc>
      </w:tr>
      <w:tr w:rsidR="00047CCC" w:rsidRPr="002E1A52" w:rsidTr="00B944BE">
        <w:trPr>
          <w:trHeight w:val="116"/>
        </w:trPr>
        <w:tc>
          <w:tcPr>
            <w:tcW w:w="567" w:type="dxa"/>
            <w:vMerge/>
          </w:tcPr>
          <w:p w:rsidR="00047CCC" w:rsidRPr="002E1A52" w:rsidRDefault="00047CCC" w:rsidP="00F41A43">
            <w:pPr>
              <w:widowControl/>
              <w:autoSpaceDE/>
              <w:autoSpaceDN/>
              <w:adjustRightInd/>
              <w:rPr>
                <w:rFonts w:eastAsia="Calibri"/>
                <w:sz w:val="24"/>
                <w:szCs w:val="24"/>
                <w:lang w:eastAsia="en-US"/>
              </w:rPr>
            </w:pPr>
          </w:p>
        </w:tc>
        <w:tc>
          <w:tcPr>
            <w:tcW w:w="4173" w:type="dxa"/>
            <w:vMerge/>
          </w:tcPr>
          <w:p w:rsidR="00047CCC" w:rsidRPr="002E1A52" w:rsidRDefault="00047CCC" w:rsidP="00F41A43">
            <w:pPr>
              <w:widowControl/>
              <w:autoSpaceDE/>
              <w:autoSpaceDN/>
              <w:adjustRightInd/>
              <w:rPr>
                <w:rFonts w:eastAsia="Calibri"/>
                <w:sz w:val="24"/>
                <w:szCs w:val="24"/>
                <w:lang w:eastAsia="en-US"/>
              </w:rPr>
            </w:pPr>
          </w:p>
        </w:tc>
        <w:tc>
          <w:tcPr>
            <w:tcW w:w="4820" w:type="dxa"/>
          </w:tcPr>
          <w:p w:rsidR="00047CCC" w:rsidRPr="002E1A52" w:rsidRDefault="00047CCC" w:rsidP="00F41A43">
            <w:pPr>
              <w:adjustRightInd/>
              <w:jc w:val="both"/>
              <w:rPr>
                <w:rFonts w:eastAsia="Times New Roman"/>
                <w:sz w:val="24"/>
                <w:szCs w:val="24"/>
              </w:rPr>
            </w:pPr>
            <w:r w:rsidRPr="002E1A52">
              <w:rPr>
                <w:rFonts w:eastAsia="Times New Roman"/>
                <w:sz w:val="24"/>
                <w:szCs w:val="24"/>
              </w:rPr>
              <w:t>Решение суда</w:t>
            </w:r>
          </w:p>
        </w:tc>
      </w:tr>
      <w:tr w:rsidR="00047CCC" w:rsidRPr="002E1A52" w:rsidTr="00B944BE">
        <w:trPr>
          <w:trHeight w:val="733"/>
        </w:trPr>
        <w:tc>
          <w:tcPr>
            <w:tcW w:w="567" w:type="dxa"/>
            <w:vMerge/>
          </w:tcPr>
          <w:p w:rsidR="00047CCC" w:rsidRPr="002E1A52" w:rsidRDefault="00047CCC" w:rsidP="00F41A43">
            <w:pPr>
              <w:widowControl/>
              <w:autoSpaceDE/>
              <w:autoSpaceDN/>
              <w:adjustRightInd/>
              <w:rPr>
                <w:rFonts w:eastAsia="Calibri"/>
                <w:sz w:val="24"/>
                <w:szCs w:val="24"/>
                <w:lang w:eastAsia="en-US"/>
              </w:rPr>
            </w:pPr>
          </w:p>
        </w:tc>
        <w:tc>
          <w:tcPr>
            <w:tcW w:w="4173" w:type="dxa"/>
            <w:vMerge/>
          </w:tcPr>
          <w:p w:rsidR="00047CCC" w:rsidRPr="002E1A52" w:rsidRDefault="00047CCC" w:rsidP="00F41A43">
            <w:pPr>
              <w:widowControl/>
              <w:autoSpaceDE/>
              <w:autoSpaceDN/>
              <w:adjustRightInd/>
              <w:rPr>
                <w:rFonts w:eastAsia="Calibri"/>
                <w:sz w:val="24"/>
                <w:szCs w:val="24"/>
                <w:lang w:eastAsia="en-US"/>
              </w:rPr>
            </w:pPr>
          </w:p>
        </w:tc>
        <w:tc>
          <w:tcPr>
            <w:tcW w:w="4820" w:type="dxa"/>
          </w:tcPr>
          <w:p w:rsidR="00047CCC" w:rsidRPr="002E1A52" w:rsidRDefault="00047CCC" w:rsidP="008A701C">
            <w:pPr>
              <w:widowControl/>
              <w:jc w:val="both"/>
              <w:rPr>
                <w:sz w:val="24"/>
                <w:szCs w:val="24"/>
              </w:rPr>
            </w:pPr>
            <w:r w:rsidRPr="002E1A52">
              <w:rPr>
                <w:sz w:val="24"/>
                <w:szCs w:val="24"/>
              </w:rPr>
              <w:t xml:space="preserve">Исполнительный документ </w:t>
            </w:r>
            <w:r w:rsidRPr="002E1A52">
              <w:rPr>
                <w:rFonts w:eastAsiaTheme="minorHAnsi"/>
                <w:sz w:val="24"/>
                <w:szCs w:val="24"/>
                <w:lang w:eastAsia="en-US"/>
              </w:rPr>
              <w:t>(исполни</w:t>
            </w:r>
            <w:r w:rsidR="00A7117C" w:rsidRPr="002E1A52">
              <w:rPr>
                <w:rFonts w:eastAsiaTheme="minorHAnsi"/>
                <w:sz w:val="24"/>
                <w:szCs w:val="24"/>
                <w:lang w:eastAsia="en-US"/>
              </w:rPr>
              <w:t>-</w:t>
            </w:r>
            <w:r w:rsidRPr="002E1A52">
              <w:rPr>
                <w:rFonts w:eastAsiaTheme="minorHAnsi"/>
                <w:sz w:val="24"/>
                <w:szCs w:val="24"/>
                <w:lang w:eastAsia="en-US"/>
              </w:rPr>
              <w:t>тельный лист, судебный приказ), либо его дубликат</w:t>
            </w:r>
          </w:p>
        </w:tc>
      </w:tr>
      <w:tr w:rsidR="00047CCC" w:rsidRPr="002E1A52" w:rsidTr="00A7117C">
        <w:tc>
          <w:tcPr>
            <w:tcW w:w="567" w:type="dxa"/>
            <w:vMerge/>
          </w:tcPr>
          <w:p w:rsidR="00047CCC" w:rsidRPr="002E1A52" w:rsidRDefault="00047CCC" w:rsidP="00F41A43">
            <w:pPr>
              <w:widowControl/>
              <w:autoSpaceDE/>
              <w:autoSpaceDN/>
              <w:adjustRightInd/>
              <w:rPr>
                <w:rFonts w:eastAsia="Calibri"/>
                <w:sz w:val="24"/>
                <w:szCs w:val="24"/>
                <w:lang w:eastAsia="en-US"/>
              </w:rPr>
            </w:pPr>
          </w:p>
        </w:tc>
        <w:tc>
          <w:tcPr>
            <w:tcW w:w="4173" w:type="dxa"/>
            <w:vMerge/>
          </w:tcPr>
          <w:p w:rsidR="00047CCC" w:rsidRPr="002E1A52" w:rsidRDefault="00047CCC" w:rsidP="00F41A43">
            <w:pPr>
              <w:widowControl/>
              <w:autoSpaceDE/>
              <w:autoSpaceDN/>
              <w:adjustRightInd/>
              <w:rPr>
                <w:rFonts w:eastAsia="Calibri"/>
                <w:sz w:val="24"/>
                <w:szCs w:val="24"/>
                <w:lang w:eastAsia="en-US"/>
              </w:rPr>
            </w:pPr>
          </w:p>
        </w:tc>
        <w:tc>
          <w:tcPr>
            <w:tcW w:w="4820" w:type="dxa"/>
          </w:tcPr>
          <w:p w:rsidR="00047CCC" w:rsidRPr="002E1A52" w:rsidRDefault="00047CCC" w:rsidP="008A701C">
            <w:pPr>
              <w:adjustRightInd/>
              <w:jc w:val="both"/>
              <w:rPr>
                <w:rFonts w:eastAsia="Times New Roman"/>
                <w:sz w:val="24"/>
                <w:szCs w:val="24"/>
              </w:rPr>
            </w:pPr>
            <w:r w:rsidRPr="002E1A52">
              <w:rPr>
                <w:rFonts w:eastAsia="Times New Roman"/>
                <w:sz w:val="24"/>
                <w:szCs w:val="24"/>
              </w:rPr>
              <w:t>Решение суда о выдаче дубликата исполнительного листа (при необходимости)</w:t>
            </w:r>
          </w:p>
        </w:tc>
      </w:tr>
      <w:tr w:rsidR="00047CCC" w:rsidRPr="002E1A52" w:rsidTr="00A7117C">
        <w:tc>
          <w:tcPr>
            <w:tcW w:w="567" w:type="dxa"/>
            <w:vMerge/>
          </w:tcPr>
          <w:p w:rsidR="00047CCC" w:rsidRPr="002E1A52" w:rsidRDefault="00047CCC" w:rsidP="00F41A43">
            <w:pPr>
              <w:widowControl/>
              <w:autoSpaceDE/>
              <w:autoSpaceDN/>
              <w:adjustRightInd/>
              <w:rPr>
                <w:rFonts w:eastAsia="Calibri"/>
                <w:sz w:val="24"/>
                <w:szCs w:val="24"/>
                <w:lang w:eastAsia="en-US"/>
              </w:rPr>
            </w:pPr>
          </w:p>
        </w:tc>
        <w:tc>
          <w:tcPr>
            <w:tcW w:w="4173" w:type="dxa"/>
            <w:vMerge/>
          </w:tcPr>
          <w:p w:rsidR="00047CCC" w:rsidRPr="002E1A52" w:rsidRDefault="00047CCC" w:rsidP="00F41A43">
            <w:pPr>
              <w:widowControl/>
              <w:autoSpaceDE/>
              <w:autoSpaceDN/>
              <w:adjustRightInd/>
              <w:rPr>
                <w:rFonts w:eastAsia="Calibri"/>
                <w:sz w:val="24"/>
                <w:szCs w:val="24"/>
                <w:lang w:eastAsia="en-US"/>
              </w:rPr>
            </w:pPr>
          </w:p>
        </w:tc>
        <w:tc>
          <w:tcPr>
            <w:tcW w:w="4820" w:type="dxa"/>
          </w:tcPr>
          <w:p w:rsidR="00047CCC" w:rsidRPr="002E1A52" w:rsidRDefault="00047CCC" w:rsidP="008A701C">
            <w:pPr>
              <w:adjustRightInd/>
              <w:jc w:val="both"/>
              <w:rPr>
                <w:rFonts w:eastAsia="Times New Roman"/>
                <w:sz w:val="24"/>
                <w:szCs w:val="24"/>
              </w:rPr>
            </w:pPr>
            <w:r w:rsidRPr="002E1A52">
              <w:rPr>
                <w:rFonts w:eastAsia="Times New Roman"/>
                <w:sz w:val="24"/>
                <w:szCs w:val="24"/>
              </w:rPr>
              <w:t>Определение о процессуальном правопреемстве (при необходимости)</w:t>
            </w:r>
          </w:p>
        </w:tc>
      </w:tr>
      <w:tr w:rsidR="00F41A43" w:rsidRPr="002E1A52" w:rsidTr="00B944BE">
        <w:trPr>
          <w:trHeight w:val="20"/>
        </w:trPr>
        <w:tc>
          <w:tcPr>
            <w:tcW w:w="567" w:type="dxa"/>
            <w:vMerge/>
          </w:tcPr>
          <w:p w:rsidR="00F41A43" w:rsidRPr="002E1A52" w:rsidRDefault="00F41A43" w:rsidP="00F41A43">
            <w:pPr>
              <w:widowControl/>
              <w:autoSpaceDE/>
              <w:autoSpaceDN/>
              <w:adjustRightInd/>
              <w:rPr>
                <w:rFonts w:eastAsia="Calibri"/>
                <w:sz w:val="24"/>
                <w:szCs w:val="24"/>
                <w:lang w:eastAsia="en-US"/>
              </w:rPr>
            </w:pPr>
          </w:p>
        </w:tc>
        <w:tc>
          <w:tcPr>
            <w:tcW w:w="4173" w:type="dxa"/>
            <w:vMerge/>
          </w:tcPr>
          <w:p w:rsidR="00F41A43" w:rsidRPr="002E1A52" w:rsidRDefault="00F41A43" w:rsidP="00F41A43">
            <w:pPr>
              <w:widowControl/>
              <w:autoSpaceDE/>
              <w:autoSpaceDN/>
              <w:adjustRightInd/>
              <w:rPr>
                <w:rFonts w:eastAsia="Calibri"/>
                <w:sz w:val="24"/>
                <w:szCs w:val="24"/>
                <w:lang w:eastAsia="en-US"/>
              </w:rPr>
            </w:pPr>
          </w:p>
        </w:tc>
        <w:tc>
          <w:tcPr>
            <w:tcW w:w="4820" w:type="dxa"/>
          </w:tcPr>
          <w:p w:rsidR="00F41A43" w:rsidRPr="002E1A52" w:rsidRDefault="00F41A43" w:rsidP="00F41A43">
            <w:pPr>
              <w:adjustRightInd/>
              <w:jc w:val="both"/>
              <w:rPr>
                <w:rFonts w:eastAsia="Times New Roman"/>
                <w:sz w:val="24"/>
                <w:szCs w:val="24"/>
              </w:rPr>
            </w:pPr>
            <w:r w:rsidRPr="002E1A52">
              <w:rPr>
                <w:rFonts w:eastAsia="Times New Roman"/>
                <w:sz w:val="24"/>
                <w:szCs w:val="24"/>
              </w:rPr>
              <w:t xml:space="preserve">Иной документ, подтверждающий возникновение денежного </w:t>
            </w:r>
            <w:r w:rsidR="00142C2D" w:rsidRPr="002E1A52">
              <w:rPr>
                <w:rFonts w:eastAsia="Times New Roman"/>
                <w:sz w:val="24"/>
                <w:szCs w:val="24"/>
              </w:rPr>
              <w:t>обязательства</w:t>
            </w:r>
            <w:r w:rsidRPr="002E1A52">
              <w:rPr>
                <w:rFonts w:eastAsia="Times New Roman"/>
                <w:sz w:val="24"/>
                <w:szCs w:val="24"/>
              </w:rPr>
              <w:t xml:space="preserve"> по бюджетному обязательству получателя средств местного бюджета.</w:t>
            </w:r>
          </w:p>
        </w:tc>
      </w:tr>
    </w:tbl>
    <w:p w:rsidR="00A05EEA" w:rsidRPr="002E1A52" w:rsidRDefault="00A05EEA" w:rsidP="00C1175C">
      <w:pPr>
        <w:adjustRightInd/>
        <w:outlineLvl w:val="1"/>
        <w:rPr>
          <w:rFonts w:eastAsia="Times New Roman"/>
          <w:sz w:val="24"/>
          <w:szCs w:val="24"/>
        </w:rPr>
      </w:pPr>
    </w:p>
    <w:sectPr w:rsidR="00A05EEA" w:rsidRPr="002E1A52" w:rsidSect="00CD170C">
      <w:pgSz w:w="11906" w:h="16838"/>
      <w:pgMar w:top="1134" w:right="851" w:bottom="1134" w:left="1701"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CFF" w:rsidRDefault="00F74CFF" w:rsidP="00CD170C">
      <w:r>
        <w:separator/>
      </w:r>
    </w:p>
  </w:endnote>
  <w:endnote w:type="continuationSeparator" w:id="0">
    <w:p w:rsidR="00F74CFF" w:rsidRDefault="00F74CFF" w:rsidP="00CD1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CFF" w:rsidRDefault="00F74CFF" w:rsidP="00CD170C">
      <w:r>
        <w:separator/>
      </w:r>
    </w:p>
  </w:footnote>
  <w:footnote w:type="continuationSeparator" w:id="0">
    <w:p w:rsidR="00F74CFF" w:rsidRDefault="00F74CFF" w:rsidP="00CD17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85635"/>
    <w:multiLevelType w:val="hybridMultilevel"/>
    <w:tmpl w:val="132A95B2"/>
    <w:lvl w:ilvl="0" w:tplc="AB50BD56">
      <w:start w:val="7"/>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5E4176"/>
    <w:multiLevelType w:val="hybridMultilevel"/>
    <w:tmpl w:val="68887F78"/>
    <w:lvl w:ilvl="0" w:tplc="90E8B0E8">
      <w:start w:val="1"/>
      <w:numFmt w:val="decimal"/>
      <w:lvlText w:val="%1."/>
      <w:lvlJc w:val="left"/>
      <w:pPr>
        <w:tabs>
          <w:tab w:val="num" w:pos="360"/>
        </w:tabs>
        <w:ind w:left="360" w:hanging="360"/>
      </w:pPr>
      <w:rPr>
        <w:rFonts w:hint="default"/>
        <w:b w:val="0"/>
        <w:sz w:val="28"/>
        <w:szCs w:val="28"/>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
    <w:nsid w:val="3F7658F5"/>
    <w:multiLevelType w:val="hybridMultilevel"/>
    <w:tmpl w:val="F17CAFAE"/>
    <w:lvl w:ilvl="0" w:tplc="673CFA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FE2"/>
    <w:rsid w:val="00004A06"/>
    <w:rsid w:val="00012959"/>
    <w:rsid w:val="00012CDB"/>
    <w:rsid w:val="0001482B"/>
    <w:rsid w:val="00021774"/>
    <w:rsid w:val="00022D7A"/>
    <w:rsid w:val="0002649D"/>
    <w:rsid w:val="00026BC4"/>
    <w:rsid w:val="000400B3"/>
    <w:rsid w:val="00043ED4"/>
    <w:rsid w:val="000442BC"/>
    <w:rsid w:val="000466F3"/>
    <w:rsid w:val="0004739F"/>
    <w:rsid w:val="00047CCC"/>
    <w:rsid w:val="000529C1"/>
    <w:rsid w:val="00055EA4"/>
    <w:rsid w:val="00062566"/>
    <w:rsid w:val="00065396"/>
    <w:rsid w:val="00084C33"/>
    <w:rsid w:val="00085B96"/>
    <w:rsid w:val="00091B40"/>
    <w:rsid w:val="00094D66"/>
    <w:rsid w:val="000D0CCA"/>
    <w:rsid w:val="000D0F0F"/>
    <w:rsid w:val="000E191F"/>
    <w:rsid w:val="000E1B5F"/>
    <w:rsid w:val="000E3214"/>
    <w:rsid w:val="001066F6"/>
    <w:rsid w:val="00113E3E"/>
    <w:rsid w:val="00123821"/>
    <w:rsid w:val="001358C5"/>
    <w:rsid w:val="00142C2D"/>
    <w:rsid w:val="00154827"/>
    <w:rsid w:val="00157290"/>
    <w:rsid w:val="001602B3"/>
    <w:rsid w:val="0016293D"/>
    <w:rsid w:val="00162E77"/>
    <w:rsid w:val="0016491C"/>
    <w:rsid w:val="00171F8B"/>
    <w:rsid w:val="00180B47"/>
    <w:rsid w:val="00194513"/>
    <w:rsid w:val="001A4A55"/>
    <w:rsid w:val="001B038D"/>
    <w:rsid w:val="001B21F6"/>
    <w:rsid w:val="001B79B8"/>
    <w:rsid w:val="001D22D1"/>
    <w:rsid w:val="001D3887"/>
    <w:rsid w:val="001F4D86"/>
    <w:rsid w:val="001F7BA7"/>
    <w:rsid w:val="0020039E"/>
    <w:rsid w:val="00211440"/>
    <w:rsid w:val="00212E06"/>
    <w:rsid w:val="00214F95"/>
    <w:rsid w:val="00220B63"/>
    <w:rsid w:val="00230EB2"/>
    <w:rsid w:val="00234A92"/>
    <w:rsid w:val="0023531C"/>
    <w:rsid w:val="002364CE"/>
    <w:rsid w:val="00242FD0"/>
    <w:rsid w:val="0024571D"/>
    <w:rsid w:val="00261326"/>
    <w:rsid w:val="00261801"/>
    <w:rsid w:val="00262F56"/>
    <w:rsid w:val="002755E5"/>
    <w:rsid w:val="00275894"/>
    <w:rsid w:val="002969B5"/>
    <w:rsid w:val="002B244C"/>
    <w:rsid w:val="002C0894"/>
    <w:rsid w:val="002C19CC"/>
    <w:rsid w:val="002C5A58"/>
    <w:rsid w:val="002C6DD7"/>
    <w:rsid w:val="002D27C1"/>
    <w:rsid w:val="002D7789"/>
    <w:rsid w:val="002D79FA"/>
    <w:rsid w:val="002E1A52"/>
    <w:rsid w:val="002E2F9E"/>
    <w:rsid w:val="002E4D1F"/>
    <w:rsid w:val="002E5306"/>
    <w:rsid w:val="002F2661"/>
    <w:rsid w:val="00310F03"/>
    <w:rsid w:val="00314B0F"/>
    <w:rsid w:val="00315599"/>
    <w:rsid w:val="003206FE"/>
    <w:rsid w:val="00324A60"/>
    <w:rsid w:val="003370DF"/>
    <w:rsid w:val="0034091A"/>
    <w:rsid w:val="00340B22"/>
    <w:rsid w:val="003556D6"/>
    <w:rsid w:val="0035735F"/>
    <w:rsid w:val="0036008F"/>
    <w:rsid w:val="00362D63"/>
    <w:rsid w:val="00364ED7"/>
    <w:rsid w:val="00367590"/>
    <w:rsid w:val="00376BD0"/>
    <w:rsid w:val="00391851"/>
    <w:rsid w:val="00394FF5"/>
    <w:rsid w:val="003B5C6E"/>
    <w:rsid w:val="003C00FD"/>
    <w:rsid w:val="003E3CF6"/>
    <w:rsid w:val="003E48F5"/>
    <w:rsid w:val="00400CA1"/>
    <w:rsid w:val="00402747"/>
    <w:rsid w:val="0040363E"/>
    <w:rsid w:val="00420816"/>
    <w:rsid w:val="0042084E"/>
    <w:rsid w:val="00432273"/>
    <w:rsid w:val="0043279D"/>
    <w:rsid w:val="00435191"/>
    <w:rsid w:val="0043575D"/>
    <w:rsid w:val="004376CF"/>
    <w:rsid w:val="00441231"/>
    <w:rsid w:val="00462D18"/>
    <w:rsid w:val="00467EB1"/>
    <w:rsid w:val="00481571"/>
    <w:rsid w:val="004947FF"/>
    <w:rsid w:val="00494E93"/>
    <w:rsid w:val="004A391D"/>
    <w:rsid w:val="004B5903"/>
    <w:rsid w:val="004B70CB"/>
    <w:rsid w:val="004C1403"/>
    <w:rsid w:val="004D07A1"/>
    <w:rsid w:val="004E010D"/>
    <w:rsid w:val="004F2CD4"/>
    <w:rsid w:val="004F3D48"/>
    <w:rsid w:val="004F64C4"/>
    <w:rsid w:val="005025B4"/>
    <w:rsid w:val="00504332"/>
    <w:rsid w:val="00513B6E"/>
    <w:rsid w:val="0052475C"/>
    <w:rsid w:val="005267AB"/>
    <w:rsid w:val="0053594F"/>
    <w:rsid w:val="00540191"/>
    <w:rsid w:val="00545891"/>
    <w:rsid w:val="00553BDB"/>
    <w:rsid w:val="00554A75"/>
    <w:rsid w:val="00554DAE"/>
    <w:rsid w:val="00561CAB"/>
    <w:rsid w:val="0057720C"/>
    <w:rsid w:val="00585749"/>
    <w:rsid w:val="005863D7"/>
    <w:rsid w:val="005A0877"/>
    <w:rsid w:val="005C686B"/>
    <w:rsid w:val="005C6BF7"/>
    <w:rsid w:val="005C7725"/>
    <w:rsid w:val="005D5FF1"/>
    <w:rsid w:val="005D6531"/>
    <w:rsid w:val="005D7485"/>
    <w:rsid w:val="00606D63"/>
    <w:rsid w:val="00607EC7"/>
    <w:rsid w:val="006108A4"/>
    <w:rsid w:val="006177BD"/>
    <w:rsid w:val="00633332"/>
    <w:rsid w:val="00670F29"/>
    <w:rsid w:val="00673B1F"/>
    <w:rsid w:val="00676179"/>
    <w:rsid w:val="00683924"/>
    <w:rsid w:val="00694273"/>
    <w:rsid w:val="006975F7"/>
    <w:rsid w:val="00697842"/>
    <w:rsid w:val="006B57D3"/>
    <w:rsid w:val="006C4487"/>
    <w:rsid w:val="006C677E"/>
    <w:rsid w:val="006D2E62"/>
    <w:rsid w:val="006E06DB"/>
    <w:rsid w:val="006E7923"/>
    <w:rsid w:val="0070608D"/>
    <w:rsid w:val="0070704D"/>
    <w:rsid w:val="00715DD3"/>
    <w:rsid w:val="00720807"/>
    <w:rsid w:val="007302B4"/>
    <w:rsid w:val="00731FD3"/>
    <w:rsid w:val="007330B0"/>
    <w:rsid w:val="00733287"/>
    <w:rsid w:val="007453F8"/>
    <w:rsid w:val="00760058"/>
    <w:rsid w:val="007610A0"/>
    <w:rsid w:val="007620CC"/>
    <w:rsid w:val="00762F9F"/>
    <w:rsid w:val="0076550D"/>
    <w:rsid w:val="00774CAC"/>
    <w:rsid w:val="007762B1"/>
    <w:rsid w:val="007824D5"/>
    <w:rsid w:val="007854A2"/>
    <w:rsid w:val="007942D1"/>
    <w:rsid w:val="00795FAD"/>
    <w:rsid w:val="007A0F8C"/>
    <w:rsid w:val="007B0759"/>
    <w:rsid w:val="007B500B"/>
    <w:rsid w:val="007C4560"/>
    <w:rsid w:val="007C5573"/>
    <w:rsid w:val="007D03D1"/>
    <w:rsid w:val="007D579A"/>
    <w:rsid w:val="007D780C"/>
    <w:rsid w:val="007E6FE3"/>
    <w:rsid w:val="007E7C16"/>
    <w:rsid w:val="007F0D53"/>
    <w:rsid w:val="007F10EF"/>
    <w:rsid w:val="007F2858"/>
    <w:rsid w:val="007F2D73"/>
    <w:rsid w:val="007F6CAC"/>
    <w:rsid w:val="007F7913"/>
    <w:rsid w:val="0080070E"/>
    <w:rsid w:val="00805249"/>
    <w:rsid w:val="00812FB6"/>
    <w:rsid w:val="00817103"/>
    <w:rsid w:val="008276CE"/>
    <w:rsid w:val="0083064D"/>
    <w:rsid w:val="008376A0"/>
    <w:rsid w:val="00841A75"/>
    <w:rsid w:val="00842D2E"/>
    <w:rsid w:val="008442D8"/>
    <w:rsid w:val="00870BA1"/>
    <w:rsid w:val="00873D29"/>
    <w:rsid w:val="008771EA"/>
    <w:rsid w:val="0087749C"/>
    <w:rsid w:val="00881AFB"/>
    <w:rsid w:val="00885062"/>
    <w:rsid w:val="008863DC"/>
    <w:rsid w:val="0089785E"/>
    <w:rsid w:val="008A1334"/>
    <w:rsid w:val="008A1F40"/>
    <w:rsid w:val="008A701C"/>
    <w:rsid w:val="008B4190"/>
    <w:rsid w:val="008E0183"/>
    <w:rsid w:val="008E14BA"/>
    <w:rsid w:val="008F056A"/>
    <w:rsid w:val="00904BE7"/>
    <w:rsid w:val="00905298"/>
    <w:rsid w:val="00912BB2"/>
    <w:rsid w:val="0092077B"/>
    <w:rsid w:val="00940723"/>
    <w:rsid w:val="009435EA"/>
    <w:rsid w:val="009521D2"/>
    <w:rsid w:val="009562D4"/>
    <w:rsid w:val="0095751C"/>
    <w:rsid w:val="009629DA"/>
    <w:rsid w:val="00963520"/>
    <w:rsid w:val="00964C3B"/>
    <w:rsid w:val="00971ADB"/>
    <w:rsid w:val="00977E03"/>
    <w:rsid w:val="009A3F0A"/>
    <w:rsid w:val="009C3B7E"/>
    <w:rsid w:val="009C498C"/>
    <w:rsid w:val="009D0062"/>
    <w:rsid w:val="009D6FCB"/>
    <w:rsid w:val="009F0E30"/>
    <w:rsid w:val="009F1857"/>
    <w:rsid w:val="009F1E41"/>
    <w:rsid w:val="009F5392"/>
    <w:rsid w:val="00A009D2"/>
    <w:rsid w:val="00A05EEA"/>
    <w:rsid w:val="00A10506"/>
    <w:rsid w:val="00A12037"/>
    <w:rsid w:val="00A16EF3"/>
    <w:rsid w:val="00A20D90"/>
    <w:rsid w:val="00A31AF0"/>
    <w:rsid w:val="00A32A4A"/>
    <w:rsid w:val="00A538F3"/>
    <w:rsid w:val="00A6533B"/>
    <w:rsid w:val="00A7117C"/>
    <w:rsid w:val="00A80BE3"/>
    <w:rsid w:val="00A85310"/>
    <w:rsid w:val="00A856A8"/>
    <w:rsid w:val="00A953E6"/>
    <w:rsid w:val="00A969A0"/>
    <w:rsid w:val="00A96EE5"/>
    <w:rsid w:val="00AA5B44"/>
    <w:rsid w:val="00AC2309"/>
    <w:rsid w:val="00AC2D63"/>
    <w:rsid w:val="00AD6302"/>
    <w:rsid w:val="00AE2155"/>
    <w:rsid w:val="00AE6B4A"/>
    <w:rsid w:val="00AF2170"/>
    <w:rsid w:val="00B01710"/>
    <w:rsid w:val="00B05A89"/>
    <w:rsid w:val="00B075DA"/>
    <w:rsid w:val="00B17B73"/>
    <w:rsid w:val="00B36B39"/>
    <w:rsid w:val="00B41B8B"/>
    <w:rsid w:val="00B56D9B"/>
    <w:rsid w:val="00B70E3D"/>
    <w:rsid w:val="00B7256F"/>
    <w:rsid w:val="00B72992"/>
    <w:rsid w:val="00B72B49"/>
    <w:rsid w:val="00B75AFE"/>
    <w:rsid w:val="00B77CFD"/>
    <w:rsid w:val="00B81421"/>
    <w:rsid w:val="00B8490D"/>
    <w:rsid w:val="00B85FDD"/>
    <w:rsid w:val="00B934DD"/>
    <w:rsid w:val="00B944BE"/>
    <w:rsid w:val="00B94C38"/>
    <w:rsid w:val="00B95D32"/>
    <w:rsid w:val="00BA19F0"/>
    <w:rsid w:val="00BB16AA"/>
    <w:rsid w:val="00BC1DA0"/>
    <w:rsid w:val="00BC2C7F"/>
    <w:rsid w:val="00BC362B"/>
    <w:rsid w:val="00BC63E4"/>
    <w:rsid w:val="00BD76CA"/>
    <w:rsid w:val="00BE43F1"/>
    <w:rsid w:val="00BF31E9"/>
    <w:rsid w:val="00C010B7"/>
    <w:rsid w:val="00C0569F"/>
    <w:rsid w:val="00C058D9"/>
    <w:rsid w:val="00C1175C"/>
    <w:rsid w:val="00C11781"/>
    <w:rsid w:val="00C17A5A"/>
    <w:rsid w:val="00C214CE"/>
    <w:rsid w:val="00C2493B"/>
    <w:rsid w:val="00C36A0E"/>
    <w:rsid w:val="00C36D83"/>
    <w:rsid w:val="00C46F99"/>
    <w:rsid w:val="00C574F0"/>
    <w:rsid w:val="00C63590"/>
    <w:rsid w:val="00C65555"/>
    <w:rsid w:val="00C708A1"/>
    <w:rsid w:val="00C76088"/>
    <w:rsid w:val="00C80489"/>
    <w:rsid w:val="00CA2B75"/>
    <w:rsid w:val="00CA3B93"/>
    <w:rsid w:val="00CA5DD1"/>
    <w:rsid w:val="00CC5DB9"/>
    <w:rsid w:val="00CD0695"/>
    <w:rsid w:val="00CD170C"/>
    <w:rsid w:val="00CD3F25"/>
    <w:rsid w:val="00CD5F61"/>
    <w:rsid w:val="00CE1E12"/>
    <w:rsid w:val="00CF1F45"/>
    <w:rsid w:val="00D10977"/>
    <w:rsid w:val="00D21D32"/>
    <w:rsid w:val="00D31FFB"/>
    <w:rsid w:val="00D332DA"/>
    <w:rsid w:val="00D374F0"/>
    <w:rsid w:val="00D66D3F"/>
    <w:rsid w:val="00D7134A"/>
    <w:rsid w:val="00D7461D"/>
    <w:rsid w:val="00D8554B"/>
    <w:rsid w:val="00DB6744"/>
    <w:rsid w:val="00DD3A0F"/>
    <w:rsid w:val="00DD50FF"/>
    <w:rsid w:val="00DE7CC3"/>
    <w:rsid w:val="00DF2128"/>
    <w:rsid w:val="00E03B6F"/>
    <w:rsid w:val="00E2012F"/>
    <w:rsid w:val="00E2050D"/>
    <w:rsid w:val="00E238FC"/>
    <w:rsid w:val="00E24B91"/>
    <w:rsid w:val="00E27B3C"/>
    <w:rsid w:val="00E301E6"/>
    <w:rsid w:val="00E31C13"/>
    <w:rsid w:val="00E3555E"/>
    <w:rsid w:val="00E36AA5"/>
    <w:rsid w:val="00E44789"/>
    <w:rsid w:val="00E64A9A"/>
    <w:rsid w:val="00E65C63"/>
    <w:rsid w:val="00E83F4A"/>
    <w:rsid w:val="00E84C66"/>
    <w:rsid w:val="00E86EFE"/>
    <w:rsid w:val="00E87319"/>
    <w:rsid w:val="00E94549"/>
    <w:rsid w:val="00E94FE2"/>
    <w:rsid w:val="00EA3623"/>
    <w:rsid w:val="00EC1D3B"/>
    <w:rsid w:val="00EC44B7"/>
    <w:rsid w:val="00EC743E"/>
    <w:rsid w:val="00ED2EAA"/>
    <w:rsid w:val="00ED312A"/>
    <w:rsid w:val="00ED655B"/>
    <w:rsid w:val="00EF06E3"/>
    <w:rsid w:val="00F05A1E"/>
    <w:rsid w:val="00F10B34"/>
    <w:rsid w:val="00F14A92"/>
    <w:rsid w:val="00F22F96"/>
    <w:rsid w:val="00F3330C"/>
    <w:rsid w:val="00F41A43"/>
    <w:rsid w:val="00F454AD"/>
    <w:rsid w:val="00F67C85"/>
    <w:rsid w:val="00F67D9E"/>
    <w:rsid w:val="00F74A7B"/>
    <w:rsid w:val="00F74CFF"/>
    <w:rsid w:val="00F75A25"/>
    <w:rsid w:val="00F77060"/>
    <w:rsid w:val="00FB2172"/>
    <w:rsid w:val="00FB3420"/>
    <w:rsid w:val="00FB714B"/>
    <w:rsid w:val="00FD2F2D"/>
    <w:rsid w:val="00FE00BC"/>
    <w:rsid w:val="00FE50B7"/>
    <w:rsid w:val="00FE5840"/>
    <w:rsid w:val="00FF41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C4680A-DADE-43D2-9008-805EBA76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4F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F41A43"/>
    <w:pPr>
      <w:keepNext/>
      <w:keepLines/>
      <w:widowControl/>
      <w:autoSpaceDE/>
      <w:autoSpaceDN/>
      <w:adjustRightInd/>
      <w:spacing w:before="480" w:line="276" w:lineRule="auto"/>
      <w:outlineLvl w:val="0"/>
    </w:pPr>
    <w:rPr>
      <w:rFonts w:ascii="Cambria" w:eastAsia="Times New Roman" w:hAnsi="Cambria"/>
      <w:b/>
      <w:bCs/>
      <w:color w:val="365F91"/>
      <w:sz w:val="28"/>
      <w:szCs w:val="28"/>
      <w:lang w:eastAsia="en-US"/>
    </w:rPr>
  </w:style>
  <w:style w:type="paragraph" w:styleId="2">
    <w:name w:val="heading 2"/>
    <w:basedOn w:val="a"/>
    <w:next w:val="a"/>
    <w:link w:val="20"/>
    <w:uiPriority w:val="9"/>
    <w:unhideWhenUsed/>
    <w:qFormat/>
    <w:rsid w:val="00F41A43"/>
    <w:pPr>
      <w:keepNext/>
      <w:keepLines/>
      <w:widowControl/>
      <w:autoSpaceDE/>
      <w:autoSpaceDN/>
      <w:adjustRightInd/>
      <w:spacing w:before="200" w:line="276" w:lineRule="auto"/>
      <w:outlineLvl w:val="1"/>
    </w:pPr>
    <w:rPr>
      <w:rFonts w:ascii="Cambria" w:eastAsia="Times New Roman" w:hAnsi="Cambria"/>
      <w:b/>
      <w:bCs/>
      <w:color w:val="4F81BD"/>
      <w:sz w:val="26"/>
      <w:szCs w:val="26"/>
      <w:lang w:eastAsia="en-US"/>
    </w:rPr>
  </w:style>
  <w:style w:type="paragraph" w:styleId="3">
    <w:name w:val="heading 3"/>
    <w:basedOn w:val="a"/>
    <w:next w:val="a"/>
    <w:link w:val="30"/>
    <w:uiPriority w:val="9"/>
    <w:unhideWhenUsed/>
    <w:qFormat/>
    <w:rsid w:val="00F41A43"/>
    <w:pPr>
      <w:keepNext/>
      <w:keepLines/>
      <w:widowControl/>
      <w:autoSpaceDE/>
      <w:autoSpaceDN/>
      <w:adjustRightInd/>
      <w:spacing w:before="200" w:line="276" w:lineRule="auto"/>
      <w:outlineLvl w:val="2"/>
    </w:pPr>
    <w:rPr>
      <w:rFonts w:ascii="Cambria" w:eastAsia="Times New Roman" w:hAnsi="Cambria"/>
      <w:b/>
      <w:bCs/>
      <w:color w:val="4F81BD"/>
      <w:sz w:val="22"/>
      <w:szCs w:val="22"/>
      <w:lang w:eastAsia="en-US"/>
    </w:rPr>
  </w:style>
  <w:style w:type="paragraph" w:styleId="4">
    <w:name w:val="heading 4"/>
    <w:basedOn w:val="a"/>
    <w:next w:val="a"/>
    <w:link w:val="40"/>
    <w:uiPriority w:val="9"/>
    <w:unhideWhenUsed/>
    <w:qFormat/>
    <w:rsid w:val="00F41A43"/>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paragraph" w:styleId="5">
    <w:name w:val="heading 5"/>
    <w:basedOn w:val="a"/>
    <w:next w:val="a"/>
    <w:link w:val="50"/>
    <w:uiPriority w:val="9"/>
    <w:unhideWhenUsed/>
    <w:qFormat/>
    <w:rsid w:val="00F41A43"/>
    <w:pPr>
      <w:keepNext/>
      <w:keepLines/>
      <w:widowControl/>
      <w:autoSpaceDE/>
      <w:autoSpaceDN/>
      <w:adjustRightInd/>
      <w:spacing w:before="200" w:line="276" w:lineRule="auto"/>
      <w:outlineLvl w:val="4"/>
    </w:pPr>
    <w:rPr>
      <w:rFonts w:ascii="Cambria" w:eastAsia="Times New Roman" w:hAnsi="Cambria"/>
      <w:color w:val="243F60"/>
      <w:sz w:val="22"/>
      <w:szCs w:val="22"/>
      <w:lang w:eastAsia="en-US"/>
    </w:rPr>
  </w:style>
  <w:style w:type="paragraph" w:styleId="6">
    <w:name w:val="heading 6"/>
    <w:basedOn w:val="a"/>
    <w:next w:val="a"/>
    <w:link w:val="60"/>
    <w:uiPriority w:val="9"/>
    <w:unhideWhenUsed/>
    <w:qFormat/>
    <w:rsid w:val="00F41A43"/>
    <w:pPr>
      <w:keepNext/>
      <w:keepLines/>
      <w:widowControl/>
      <w:autoSpaceDE/>
      <w:autoSpaceDN/>
      <w:adjustRightInd/>
      <w:spacing w:before="200" w:line="276" w:lineRule="auto"/>
      <w:outlineLvl w:val="5"/>
    </w:pPr>
    <w:rPr>
      <w:rFonts w:ascii="Cambria" w:eastAsia="Times New Roman" w:hAnsi="Cambria"/>
      <w:i/>
      <w:iCs/>
      <w:color w:val="243F60"/>
      <w:sz w:val="22"/>
      <w:szCs w:val="22"/>
      <w:lang w:eastAsia="en-US"/>
    </w:rPr>
  </w:style>
  <w:style w:type="paragraph" w:styleId="7">
    <w:name w:val="heading 7"/>
    <w:basedOn w:val="a"/>
    <w:next w:val="a"/>
    <w:link w:val="70"/>
    <w:uiPriority w:val="9"/>
    <w:unhideWhenUsed/>
    <w:qFormat/>
    <w:rsid w:val="00F41A43"/>
    <w:pPr>
      <w:keepNext/>
      <w:keepLines/>
      <w:widowControl/>
      <w:autoSpaceDE/>
      <w:autoSpaceDN/>
      <w:adjustRightInd/>
      <w:spacing w:before="200" w:line="276" w:lineRule="auto"/>
      <w:outlineLvl w:val="6"/>
    </w:pPr>
    <w:rPr>
      <w:rFonts w:ascii="Cambria" w:eastAsia="Times New Roman" w:hAnsi="Cambria"/>
      <w:i/>
      <w:iCs/>
      <w:color w:val="404040"/>
      <w:sz w:val="22"/>
      <w:szCs w:val="22"/>
      <w:lang w:eastAsia="en-US"/>
    </w:rPr>
  </w:style>
  <w:style w:type="paragraph" w:styleId="8">
    <w:name w:val="heading 8"/>
    <w:basedOn w:val="a"/>
    <w:next w:val="a"/>
    <w:link w:val="80"/>
    <w:uiPriority w:val="9"/>
    <w:unhideWhenUsed/>
    <w:qFormat/>
    <w:rsid w:val="00F41A43"/>
    <w:pPr>
      <w:keepNext/>
      <w:keepLines/>
      <w:widowControl/>
      <w:autoSpaceDE/>
      <w:autoSpaceDN/>
      <w:adjustRightInd/>
      <w:spacing w:before="200" w:line="276" w:lineRule="auto"/>
      <w:outlineLvl w:val="7"/>
    </w:pPr>
    <w:rPr>
      <w:rFonts w:ascii="Cambria" w:eastAsia="Times New Roman" w:hAnsi="Cambria"/>
      <w:color w:val="404040"/>
      <w:lang w:eastAsia="en-US"/>
    </w:rPr>
  </w:style>
  <w:style w:type="paragraph" w:styleId="9">
    <w:name w:val="heading 9"/>
    <w:basedOn w:val="a"/>
    <w:next w:val="a"/>
    <w:link w:val="90"/>
    <w:uiPriority w:val="9"/>
    <w:unhideWhenUsed/>
    <w:qFormat/>
    <w:rsid w:val="00F41A43"/>
    <w:pPr>
      <w:keepNext/>
      <w:keepLines/>
      <w:widowControl/>
      <w:autoSpaceDE/>
      <w:autoSpaceDN/>
      <w:adjustRightInd/>
      <w:spacing w:before="200" w:line="276" w:lineRule="auto"/>
      <w:outlineLvl w:val="8"/>
    </w:pPr>
    <w:rPr>
      <w:rFonts w:ascii="Cambria" w:eastAsia="Times New Roman"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F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E94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4FE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E94F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4F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E94F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4F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4FE2"/>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D37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633332"/>
  </w:style>
  <w:style w:type="paragraph" w:styleId="a4">
    <w:name w:val="Balloon Text"/>
    <w:basedOn w:val="a"/>
    <w:link w:val="a5"/>
    <w:uiPriority w:val="99"/>
    <w:semiHidden/>
    <w:unhideWhenUsed/>
    <w:rsid w:val="00CA3B93"/>
    <w:rPr>
      <w:rFonts w:ascii="Tahoma" w:hAnsi="Tahoma" w:cs="Tahoma"/>
      <w:sz w:val="16"/>
      <w:szCs w:val="16"/>
    </w:rPr>
  </w:style>
  <w:style w:type="character" w:customStyle="1" w:styleId="a5">
    <w:name w:val="Текст выноски Знак"/>
    <w:basedOn w:val="a0"/>
    <w:link w:val="a4"/>
    <w:uiPriority w:val="99"/>
    <w:semiHidden/>
    <w:rsid w:val="00CA3B93"/>
    <w:rPr>
      <w:rFonts w:ascii="Tahoma" w:eastAsiaTheme="minorEastAsia" w:hAnsi="Tahoma" w:cs="Tahoma"/>
      <w:sz w:val="16"/>
      <w:szCs w:val="16"/>
      <w:lang w:eastAsia="ru-RU"/>
    </w:rPr>
  </w:style>
  <w:style w:type="character" w:styleId="a6">
    <w:name w:val="Hyperlink"/>
    <w:basedOn w:val="a0"/>
    <w:uiPriority w:val="99"/>
    <w:unhideWhenUsed/>
    <w:rsid w:val="00C058D9"/>
    <w:rPr>
      <w:color w:val="0000FF" w:themeColor="hyperlink"/>
      <w:u w:val="single"/>
    </w:rPr>
  </w:style>
  <w:style w:type="numbering" w:customStyle="1" w:styleId="11">
    <w:name w:val="Нет списка1"/>
    <w:next w:val="a2"/>
    <w:uiPriority w:val="99"/>
    <w:semiHidden/>
    <w:unhideWhenUsed/>
    <w:rsid w:val="001066F6"/>
  </w:style>
  <w:style w:type="table" w:customStyle="1" w:styleId="12">
    <w:name w:val="Сетка таблицы1"/>
    <w:basedOn w:val="a1"/>
    <w:next w:val="a3"/>
    <w:uiPriority w:val="59"/>
    <w:rsid w:val="00106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F75A25"/>
  </w:style>
  <w:style w:type="table" w:customStyle="1" w:styleId="22">
    <w:name w:val="Сетка таблицы2"/>
    <w:basedOn w:val="a1"/>
    <w:next w:val="a3"/>
    <w:uiPriority w:val="59"/>
    <w:rsid w:val="00F75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41A43"/>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F41A43"/>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1A43"/>
    <w:rPr>
      <w:rFonts w:ascii="Cambria" w:eastAsia="Times New Roman" w:hAnsi="Cambria" w:cs="Times New Roman"/>
      <w:b/>
      <w:bCs/>
      <w:color w:val="4F81BD"/>
    </w:rPr>
  </w:style>
  <w:style w:type="character" w:customStyle="1" w:styleId="40">
    <w:name w:val="Заголовок 4 Знак"/>
    <w:basedOn w:val="a0"/>
    <w:link w:val="4"/>
    <w:uiPriority w:val="9"/>
    <w:rsid w:val="00F41A43"/>
    <w:rPr>
      <w:rFonts w:ascii="Cambria" w:eastAsia="Times New Roman" w:hAnsi="Cambria" w:cs="Times New Roman"/>
      <w:b/>
      <w:bCs/>
      <w:i/>
      <w:iCs/>
      <w:color w:val="4F81BD"/>
    </w:rPr>
  </w:style>
  <w:style w:type="character" w:customStyle="1" w:styleId="50">
    <w:name w:val="Заголовок 5 Знак"/>
    <w:basedOn w:val="a0"/>
    <w:link w:val="5"/>
    <w:uiPriority w:val="9"/>
    <w:rsid w:val="00F41A43"/>
    <w:rPr>
      <w:rFonts w:ascii="Cambria" w:eastAsia="Times New Roman" w:hAnsi="Cambria" w:cs="Times New Roman"/>
      <w:color w:val="243F60"/>
    </w:rPr>
  </w:style>
  <w:style w:type="character" w:customStyle="1" w:styleId="60">
    <w:name w:val="Заголовок 6 Знак"/>
    <w:basedOn w:val="a0"/>
    <w:link w:val="6"/>
    <w:uiPriority w:val="9"/>
    <w:rsid w:val="00F41A43"/>
    <w:rPr>
      <w:rFonts w:ascii="Cambria" w:eastAsia="Times New Roman" w:hAnsi="Cambria" w:cs="Times New Roman"/>
      <w:i/>
      <w:iCs/>
      <w:color w:val="243F60"/>
    </w:rPr>
  </w:style>
  <w:style w:type="character" w:customStyle="1" w:styleId="70">
    <w:name w:val="Заголовок 7 Знак"/>
    <w:basedOn w:val="a0"/>
    <w:link w:val="7"/>
    <w:uiPriority w:val="9"/>
    <w:rsid w:val="00F41A43"/>
    <w:rPr>
      <w:rFonts w:ascii="Cambria" w:eastAsia="Times New Roman" w:hAnsi="Cambria" w:cs="Times New Roman"/>
      <w:i/>
      <w:iCs/>
      <w:color w:val="404040"/>
    </w:rPr>
  </w:style>
  <w:style w:type="character" w:customStyle="1" w:styleId="80">
    <w:name w:val="Заголовок 8 Знак"/>
    <w:basedOn w:val="a0"/>
    <w:link w:val="8"/>
    <w:uiPriority w:val="9"/>
    <w:rsid w:val="00F41A43"/>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F41A43"/>
    <w:rPr>
      <w:rFonts w:ascii="Cambria" w:eastAsia="Times New Roman" w:hAnsi="Cambria" w:cs="Times New Roman"/>
      <w:i/>
      <w:iCs/>
      <w:color w:val="404040"/>
      <w:sz w:val="20"/>
      <w:szCs w:val="20"/>
    </w:rPr>
  </w:style>
  <w:style w:type="numbering" w:customStyle="1" w:styleId="31">
    <w:name w:val="Нет списка3"/>
    <w:next w:val="a2"/>
    <w:uiPriority w:val="99"/>
    <w:semiHidden/>
    <w:unhideWhenUsed/>
    <w:rsid w:val="00F41A43"/>
  </w:style>
  <w:style w:type="paragraph" w:styleId="a7">
    <w:name w:val="header"/>
    <w:basedOn w:val="a"/>
    <w:link w:val="a8"/>
    <w:uiPriority w:val="99"/>
    <w:unhideWhenUsed/>
    <w:rsid w:val="00F41A43"/>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8">
    <w:name w:val="Верхний колонтитул Знак"/>
    <w:basedOn w:val="a0"/>
    <w:link w:val="a7"/>
    <w:uiPriority w:val="99"/>
    <w:rsid w:val="00F41A43"/>
    <w:rPr>
      <w:rFonts w:ascii="Calibri" w:eastAsia="Calibri" w:hAnsi="Calibri" w:cs="Times New Roman"/>
    </w:rPr>
  </w:style>
  <w:style w:type="paragraph" w:styleId="a9">
    <w:name w:val="Body Text"/>
    <w:basedOn w:val="a"/>
    <w:link w:val="aa"/>
    <w:rsid w:val="00F41A43"/>
    <w:pPr>
      <w:widowControl/>
      <w:autoSpaceDE/>
      <w:autoSpaceDN/>
      <w:adjustRightInd/>
      <w:jc w:val="both"/>
    </w:pPr>
    <w:rPr>
      <w:rFonts w:eastAsia="Times New Roman"/>
      <w:sz w:val="28"/>
    </w:rPr>
  </w:style>
  <w:style w:type="character" w:customStyle="1" w:styleId="aa">
    <w:name w:val="Основной текст Знак"/>
    <w:basedOn w:val="a0"/>
    <w:link w:val="a9"/>
    <w:rsid w:val="00F41A43"/>
    <w:rPr>
      <w:rFonts w:ascii="Times New Roman" w:eastAsia="Times New Roman" w:hAnsi="Times New Roman" w:cs="Times New Roman"/>
      <w:sz w:val="28"/>
      <w:szCs w:val="20"/>
      <w:lang w:eastAsia="ru-RU"/>
    </w:rPr>
  </w:style>
  <w:style w:type="paragraph" w:styleId="ab">
    <w:name w:val="No Spacing"/>
    <w:uiPriority w:val="1"/>
    <w:qFormat/>
    <w:rsid w:val="00F41A43"/>
    <w:pPr>
      <w:spacing w:after="0" w:line="240" w:lineRule="auto"/>
    </w:pPr>
    <w:rPr>
      <w:rFonts w:ascii="Calibri" w:eastAsia="Calibri" w:hAnsi="Calibri" w:cs="Times New Roman"/>
    </w:rPr>
  </w:style>
  <w:style w:type="paragraph" w:styleId="ac">
    <w:name w:val="Title"/>
    <w:basedOn w:val="a"/>
    <w:next w:val="a"/>
    <w:link w:val="ad"/>
    <w:uiPriority w:val="10"/>
    <w:qFormat/>
    <w:rsid w:val="00F41A43"/>
    <w:pPr>
      <w:widowControl/>
      <w:pBdr>
        <w:bottom w:val="single" w:sz="8" w:space="4" w:color="4F81BD"/>
      </w:pBdr>
      <w:autoSpaceDE/>
      <w:autoSpaceDN/>
      <w:adjustRightInd/>
      <w:spacing w:after="300"/>
      <w:contextualSpacing/>
    </w:pPr>
    <w:rPr>
      <w:rFonts w:ascii="Cambria" w:eastAsia="Times New Roman" w:hAnsi="Cambria"/>
      <w:color w:val="17365D"/>
      <w:spacing w:val="5"/>
      <w:kern w:val="28"/>
      <w:sz w:val="52"/>
      <w:szCs w:val="52"/>
      <w:lang w:eastAsia="en-US"/>
    </w:rPr>
  </w:style>
  <w:style w:type="character" w:customStyle="1" w:styleId="ad">
    <w:name w:val="Название Знак"/>
    <w:basedOn w:val="a0"/>
    <w:link w:val="ac"/>
    <w:uiPriority w:val="10"/>
    <w:rsid w:val="00F41A43"/>
    <w:rPr>
      <w:rFonts w:ascii="Cambria" w:eastAsia="Times New Roman" w:hAnsi="Cambria" w:cs="Times New Roman"/>
      <w:color w:val="17365D"/>
      <w:spacing w:val="5"/>
      <w:kern w:val="28"/>
      <w:sz w:val="52"/>
      <w:szCs w:val="52"/>
    </w:rPr>
  </w:style>
  <w:style w:type="paragraph" w:styleId="ae">
    <w:name w:val="Subtitle"/>
    <w:basedOn w:val="a"/>
    <w:next w:val="a"/>
    <w:link w:val="af"/>
    <w:uiPriority w:val="11"/>
    <w:qFormat/>
    <w:rsid w:val="00F41A43"/>
    <w:pPr>
      <w:widowControl/>
      <w:numPr>
        <w:ilvl w:val="1"/>
      </w:numPr>
      <w:autoSpaceDE/>
      <w:autoSpaceDN/>
      <w:adjustRightInd/>
      <w:spacing w:after="200" w:line="276" w:lineRule="auto"/>
    </w:pPr>
    <w:rPr>
      <w:rFonts w:ascii="Cambria" w:eastAsia="Times New Roman" w:hAnsi="Cambria"/>
      <w:i/>
      <w:iCs/>
      <w:color w:val="4F81BD"/>
      <w:spacing w:val="15"/>
      <w:sz w:val="24"/>
      <w:szCs w:val="24"/>
      <w:lang w:eastAsia="en-US"/>
    </w:rPr>
  </w:style>
  <w:style w:type="character" w:customStyle="1" w:styleId="af">
    <w:name w:val="Подзаголовок Знак"/>
    <w:basedOn w:val="a0"/>
    <w:link w:val="ae"/>
    <w:uiPriority w:val="11"/>
    <w:rsid w:val="00F41A43"/>
    <w:rPr>
      <w:rFonts w:ascii="Cambria" w:eastAsia="Times New Roman" w:hAnsi="Cambria" w:cs="Times New Roman"/>
      <w:i/>
      <w:iCs/>
      <w:color w:val="4F81BD"/>
      <w:spacing w:val="15"/>
      <w:sz w:val="24"/>
      <w:szCs w:val="24"/>
    </w:rPr>
  </w:style>
  <w:style w:type="character" w:styleId="af0">
    <w:name w:val="Subtle Emphasis"/>
    <w:uiPriority w:val="19"/>
    <w:qFormat/>
    <w:rsid w:val="00F41A43"/>
    <w:rPr>
      <w:i/>
      <w:iCs/>
      <w:color w:val="808080"/>
    </w:rPr>
  </w:style>
  <w:style w:type="character" w:styleId="af1">
    <w:name w:val="Strong"/>
    <w:uiPriority w:val="22"/>
    <w:qFormat/>
    <w:rsid w:val="00F41A43"/>
    <w:rPr>
      <w:b/>
      <w:bCs/>
    </w:rPr>
  </w:style>
  <w:style w:type="paragraph" w:styleId="23">
    <w:name w:val="Quote"/>
    <w:basedOn w:val="a"/>
    <w:next w:val="a"/>
    <w:link w:val="24"/>
    <w:uiPriority w:val="29"/>
    <w:qFormat/>
    <w:rsid w:val="00F41A43"/>
    <w:pPr>
      <w:widowControl/>
      <w:autoSpaceDE/>
      <w:autoSpaceDN/>
      <w:adjustRightInd/>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F41A43"/>
    <w:rPr>
      <w:rFonts w:ascii="Calibri" w:eastAsia="Calibri" w:hAnsi="Calibri" w:cs="Times New Roman"/>
      <w:i/>
      <w:iCs/>
      <w:color w:val="000000"/>
    </w:rPr>
  </w:style>
  <w:style w:type="paragraph" w:styleId="af2">
    <w:name w:val="List Paragraph"/>
    <w:basedOn w:val="a"/>
    <w:uiPriority w:val="34"/>
    <w:qFormat/>
    <w:rsid w:val="00F41A43"/>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3">
    <w:name w:val="footer"/>
    <w:basedOn w:val="a"/>
    <w:link w:val="af4"/>
    <w:uiPriority w:val="99"/>
    <w:unhideWhenUsed/>
    <w:rsid w:val="00F41A43"/>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f4">
    <w:name w:val="Нижний колонтитул Знак"/>
    <w:basedOn w:val="a0"/>
    <w:link w:val="af3"/>
    <w:uiPriority w:val="99"/>
    <w:rsid w:val="00F41A43"/>
    <w:rPr>
      <w:rFonts w:ascii="Calibri" w:eastAsia="Calibri" w:hAnsi="Calibri" w:cs="Times New Roman"/>
    </w:rPr>
  </w:style>
  <w:style w:type="character" w:styleId="af5">
    <w:name w:val="line number"/>
    <w:basedOn w:val="a0"/>
    <w:uiPriority w:val="99"/>
    <w:semiHidden/>
    <w:unhideWhenUsed/>
    <w:rsid w:val="00F41A43"/>
  </w:style>
  <w:style w:type="character" w:styleId="af6">
    <w:name w:val="annotation reference"/>
    <w:uiPriority w:val="99"/>
    <w:semiHidden/>
    <w:unhideWhenUsed/>
    <w:rsid w:val="00F41A43"/>
    <w:rPr>
      <w:sz w:val="16"/>
      <w:szCs w:val="16"/>
    </w:rPr>
  </w:style>
  <w:style w:type="paragraph" w:styleId="af7">
    <w:name w:val="annotation text"/>
    <w:basedOn w:val="a"/>
    <w:link w:val="af8"/>
    <w:uiPriority w:val="99"/>
    <w:unhideWhenUsed/>
    <w:rsid w:val="00F41A43"/>
    <w:pPr>
      <w:widowControl/>
      <w:autoSpaceDE/>
      <w:autoSpaceDN/>
      <w:adjustRightInd/>
      <w:spacing w:after="160"/>
    </w:pPr>
    <w:rPr>
      <w:rFonts w:ascii="Calibri" w:eastAsia="Calibri" w:hAnsi="Calibri"/>
      <w:lang w:eastAsia="en-US"/>
    </w:rPr>
  </w:style>
  <w:style w:type="character" w:customStyle="1" w:styleId="af8">
    <w:name w:val="Текст примечания Знак"/>
    <w:basedOn w:val="a0"/>
    <w:link w:val="af7"/>
    <w:uiPriority w:val="99"/>
    <w:rsid w:val="00F41A43"/>
    <w:rPr>
      <w:rFonts w:ascii="Calibri" w:eastAsia="Calibri" w:hAnsi="Calibri" w:cs="Times New Roman"/>
      <w:sz w:val="20"/>
      <w:szCs w:val="20"/>
    </w:rPr>
  </w:style>
  <w:style w:type="paragraph" w:styleId="af9">
    <w:name w:val="footnote text"/>
    <w:basedOn w:val="a"/>
    <w:link w:val="afa"/>
    <w:uiPriority w:val="99"/>
    <w:semiHidden/>
    <w:unhideWhenUsed/>
    <w:rsid w:val="00F41A43"/>
    <w:pPr>
      <w:widowControl/>
      <w:autoSpaceDE/>
      <w:autoSpaceDN/>
      <w:adjustRightInd/>
    </w:pPr>
    <w:rPr>
      <w:rFonts w:ascii="Calibri" w:eastAsia="Calibri" w:hAnsi="Calibri"/>
      <w:lang w:eastAsia="en-US"/>
    </w:rPr>
  </w:style>
  <w:style w:type="character" w:customStyle="1" w:styleId="afa">
    <w:name w:val="Текст сноски Знак"/>
    <w:basedOn w:val="a0"/>
    <w:link w:val="af9"/>
    <w:uiPriority w:val="99"/>
    <w:semiHidden/>
    <w:rsid w:val="00F41A43"/>
    <w:rPr>
      <w:rFonts w:ascii="Calibri" w:eastAsia="Calibri" w:hAnsi="Calibri" w:cs="Times New Roman"/>
      <w:sz w:val="20"/>
      <w:szCs w:val="20"/>
    </w:rPr>
  </w:style>
  <w:style w:type="character" w:styleId="afb">
    <w:name w:val="footnote reference"/>
    <w:uiPriority w:val="99"/>
    <w:semiHidden/>
    <w:unhideWhenUsed/>
    <w:rsid w:val="00F41A43"/>
    <w:rPr>
      <w:vertAlign w:val="superscript"/>
    </w:rPr>
  </w:style>
  <w:style w:type="paragraph" w:styleId="afc">
    <w:name w:val="Revision"/>
    <w:hidden/>
    <w:uiPriority w:val="99"/>
    <w:semiHidden/>
    <w:rsid w:val="00F41A43"/>
    <w:pPr>
      <w:spacing w:after="0" w:line="240" w:lineRule="auto"/>
    </w:pPr>
    <w:rPr>
      <w:rFonts w:ascii="Calibri" w:eastAsia="Calibri" w:hAnsi="Calibri" w:cs="Times New Roman"/>
    </w:rPr>
  </w:style>
  <w:style w:type="paragraph" w:styleId="afd">
    <w:name w:val="annotation subject"/>
    <w:basedOn w:val="af7"/>
    <w:next w:val="af7"/>
    <w:link w:val="afe"/>
    <w:uiPriority w:val="99"/>
    <w:semiHidden/>
    <w:unhideWhenUsed/>
    <w:rsid w:val="00F41A43"/>
    <w:pPr>
      <w:spacing w:after="200" w:line="276" w:lineRule="auto"/>
    </w:pPr>
    <w:rPr>
      <w:b/>
      <w:bCs/>
    </w:rPr>
  </w:style>
  <w:style w:type="character" w:customStyle="1" w:styleId="afe">
    <w:name w:val="Тема примечания Знак"/>
    <w:basedOn w:val="af8"/>
    <w:link w:val="afd"/>
    <w:uiPriority w:val="99"/>
    <w:semiHidden/>
    <w:rsid w:val="00F41A4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D9ACEDFA4D6B233567A42F0F903E3F40921EE6E865971A6C2E2D4CEE97EF9D108AB3D3E124518D2E3A9F7BCA8187451C3345C7E0779A75p7i7F" TargetMode="External"/><Relationship Id="rId13" Type="http://schemas.openxmlformats.org/officeDocument/2006/relationships/hyperlink" Target="consultantplus://offline/ref=DCAF49A76EFE597657A7957CC63A9B909065B096D1B0AA5BCFA79104EEDDA2745DF961036316D673537BE25D97EB9A5C4B5B66A303gAe2F" TargetMode="External"/><Relationship Id="rId18" Type="http://schemas.openxmlformats.org/officeDocument/2006/relationships/hyperlink" Target="consultantplus://offline/ref=A1145A9BFE9FCE40C328531AD8BF39F86A5EEE0BDD8C22C0E6E910FDC4DAE037D4326F70D335A8A6F30249D1B8005421FA1097AAB9210D79j1jBO" TargetMode="External"/><Relationship Id="rId26" Type="http://schemas.openxmlformats.org/officeDocument/2006/relationships/hyperlink" Target="consultantplus://offline/ref=F4102EF43FA2BAC4F87523FCE50AF95697D6C099ECCBA62AF69B3EC89FE0CF4CABF525A9F221AE1851A68E7C878B8B4EA62F5AA40DB97399S4q3N" TargetMode="External"/><Relationship Id="rId3" Type="http://schemas.openxmlformats.org/officeDocument/2006/relationships/styles" Target="styles.xml"/><Relationship Id="rId21" Type="http://schemas.openxmlformats.org/officeDocument/2006/relationships/hyperlink" Target="consultantplus://offline/ref=2CD3AED5BD6032CB32DDD726084D7481EE084431CB8F42C8393DF52F8E94E61737E911CFD538C716C5FAC890C1A4CEA739CAF7C73A297AEE3CSFN" TargetMode="External"/><Relationship Id="rId7" Type="http://schemas.openxmlformats.org/officeDocument/2006/relationships/endnotes" Target="endnotes.xml"/><Relationship Id="rId12" Type="http://schemas.openxmlformats.org/officeDocument/2006/relationships/hyperlink" Target="consultantplus://offline/ref=DCAF49A76EFE597657A7957CC63A9B909065B096D1B0AA5BCFA79104EEDDA2745DF96100601EDE200334E301D0BE895E4A5B65A21FA3071FgFeAF" TargetMode="External"/><Relationship Id="rId17" Type="http://schemas.openxmlformats.org/officeDocument/2006/relationships/hyperlink" Target="consultantplus://offline/ref=A1145A9BFE9FCE40C328531AD8BF39F86A5EEE0BDD8C22C0E6E910FDC4DAE037D4326F70D335A8A7F20249D1B8005421FA1097AAB9210D79j1jBO" TargetMode="External"/><Relationship Id="rId25" Type="http://schemas.openxmlformats.org/officeDocument/2006/relationships/hyperlink" Target="consultantplus://offline/ref=F4102EF43FA2BAC4F87523FCE50AF95697D6C099ECCBA62AF69B3EC89FE0CF4CABF525A9F221A91A5EA68E7C878B8B4EA62F5AA40DB97399S4q3N" TargetMode="External"/><Relationship Id="rId2" Type="http://schemas.openxmlformats.org/officeDocument/2006/relationships/numbering" Target="numbering.xml"/><Relationship Id="rId16" Type="http://schemas.openxmlformats.org/officeDocument/2006/relationships/hyperlink" Target="consultantplus://offline/ref=F4F96CEDF199A5FE47AED8704609A4D48B8287A23BE65F29692171A982FE2171F78F201A2A8022D77DF22F47B601128A6790669AB9653609H6wAF" TargetMode="External"/><Relationship Id="rId20" Type="http://schemas.openxmlformats.org/officeDocument/2006/relationships/hyperlink" Target="consultantplus://offline/ref=A384A29EDF63BC43B2B21C667B6B732A3C941808E3BE17716EB7C0B9DE03B17DD7B8CA5A6E1723A9841B933CB709DDD79CFB6B947B787F3CP5r9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AF49A76EFE597657A7957CC63A9B909065B096D1B0AA5BCFA79104EEDDA2745DF96100601EDE210A34E301D0BE895E4A5B65A21FA3071FgFeAF" TargetMode="External"/><Relationship Id="rId24" Type="http://schemas.openxmlformats.org/officeDocument/2006/relationships/hyperlink" Target="consultantplus://offline/ref=1E9BC8F74689283A7D63447F4527D6001FACE19912F94AA1AC0B6E271779486D4C959067ABA22D4AAF12BA559D91DB08D0FE83A5D45696C7V8k5N" TargetMode="External"/><Relationship Id="rId5" Type="http://schemas.openxmlformats.org/officeDocument/2006/relationships/webSettings" Target="webSettings.xml"/><Relationship Id="rId15" Type="http://schemas.openxmlformats.org/officeDocument/2006/relationships/hyperlink" Target="consultantplus://offline/ref=F4F96CEDF199A5FE47AED8704609A4D48B8287A23BE65F29692171A982FE2171F78F201A2A8023DE7EF22F47B601128A6790669AB9653609H6wAF" TargetMode="External"/><Relationship Id="rId23" Type="http://schemas.openxmlformats.org/officeDocument/2006/relationships/hyperlink" Target="consultantplus://offline/ref=85864B11D900E7B67172BE886E145A4C9FC73CA9D1B3426D43A733559A8577B2484BF432E712600CA621B1DFFC8FBD609A6CAE3083791009WE34I" TargetMode="External"/><Relationship Id="rId28" Type="http://schemas.openxmlformats.org/officeDocument/2006/relationships/fontTable" Target="fontTable.xml"/><Relationship Id="rId10" Type="http://schemas.openxmlformats.org/officeDocument/2006/relationships/hyperlink" Target="consultantplus://offline/ref=1AD9ACEDFA4D6B233567A42F0F903E3F40921EE6E865971A6C2E2D4CEE97EF9D108AB3D3E124518D293A9F7BCA8187451C3345C7E0779A75p7i7F" TargetMode="External"/><Relationship Id="rId19" Type="http://schemas.openxmlformats.org/officeDocument/2006/relationships/hyperlink" Target="consultantplus://offline/ref=A1145A9BFE9FCE40C328531AD8BF39F86A5EEE0BDD8C22C0E6E910FDC4DAE037D4326F70D335AFA7F80249D1B8005421FA1097AAB9210D79j1jBO" TargetMode="External"/><Relationship Id="rId4" Type="http://schemas.openxmlformats.org/officeDocument/2006/relationships/settings" Target="settings.xml"/><Relationship Id="rId9" Type="http://schemas.openxmlformats.org/officeDocument/2006/relationships/hyperlink" Target="consultantplus://offline/ref=1AD9ACEDFA4D6B233567A42F0F903E3F40921EE6E865971A6C2E2D4CEE97EF9D108AB3D3E124518D2F3A9F7BCA8187451C3345C7E0779A75p7i7F" TargetMode="External"/><Relationship Id="rId14" Type="http://schemas.openxmlformats.org/officeDocument/2006/relationships/hyperlink" Target="consultantplus://offline/ref=DCAF49A76EFE597657A7957CC63A9B909060B799D2B3AA5BCFA79104EEDDA2745DF96100601FD92E0634E301D0BE895E4A5B65A21FA3071FgFeAF" TargetMode="External"/><Relationship Id="rId22" Type="http://schemas.openxmlformats.org/officeDocument/2006/relationships/hyperlink" Target="consultantplus://offline/ref=DD93AD180ABA34C31F4AC04AD203F4034082712D01DAC0B9BA5770E8920BD948CE23AD45430F79FF8A0C7406F1A6E23F52FA92911A48DA7Dk8S5N" TargetMode="External"/><Relationship Id="rId27" Type="http://schemas.openxmlformats.org/officeDocument/2006/relationships/hyperlink" Target="consultantplus://offline/ref=A7B5E885CA2EA550FB4FC7372D371F46472C476FC3F755CB1C508E0AA10C9D64629998498DCC7A6FE58E2A629EC867BD487EF842AD359599xFq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5F3F4-7671-4B40-B847-43527C00D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6543</Words>
  <Characters>37300</Characters>
  <Application>Microsoft Office Word</Application>
  <DocSecurity>0</DocSecurity>
  <Lines>310</Lines>
  <Paragraphs>87</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Приложение №1</vt:lpstr>
      <vt:lpstr>    I. Общие положения</vt:lpstr>
      <vt:lpstr>    II. Постановка на учет бюджетных обязательств и внесение</vt:lpstr>
      <vt:lpstr>    </vt:lpstr>
      <vt:lpstr>    III. Учет бюджетных обязательств по исполнительным</vt:lpstr>
      <vt:lpstr>    IV. Постановка на учет денежных обязательств</vt:lpstr>
      <vt:lpstr>    V. Представление информации о бюджетных и денежных</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43756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Budjet1</dc:creator>
  <cp:lastModifiedBy>RgSpAdmin</cp:lastModifiedBy>
  <cp:revision>4</cp:revision>
  <cp:lastPrinted>2024-01-26T06:45:00Z</cp:lastPrinted>
  <dcterms:created xsi:type="dcterms:W3CDTF">2024-01-26T06:06:00Z</dcterms:created>
  <dcterms:modified xsi:type="dcterms:W3CDTF">2024-01-26T06:46:00Z</dcterms:modified>
</cp:coreProperties>
</file>