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  <w:r w:rsidRPr="0051464D">
        <w:rPr>
          <w:b/>
          <w:szCs w:val="28"/>
        </w:rPr>
        <w:t>РОССИЙСКАЯ ФЕДЕРАЦИЯ</w:t>
      </w:r>
    </w:p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  <w:r w:rsidRPr="0051464D">
        <w:rPr>
          <w:b/>
          <w:szCs w:val="28"/>
        </w:rPr>
        <w:t>РОСТОВСКАЯ ОБЛАСТЬ</w:t>
      </w:r>
    </w:p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  <w:r w:rsidRPr="0051464D">
        <w:rPr>
          <w:b/>
          <w:szCs w:val="28"/>
        </w:rPr>
        <w:t xml:space="preserve">МУНИЦИПАЛЬНОЕ ОБРАЗОВАНИЕ </w:t>
      </w:r>
    </w:p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  <w:r w:rsidRPr="0051464D">
        <w:rPr>
          <w:b/>
          <w:szCs w:val="28"/>
        </w:rPr>
        <w:t>«</w:t>
      </w:r>
      <w:r>
        <w:rPr>
          <w:b/>
          <w:szCs w:val="28"/>
        </w:rPr>
        <w:t>РОГОВСКОЕ</w:t>
      </w:r>
      <w:r w:rsidRPr="0051464D">
        <w:rPr>
          <w:b/>
          <w:szCs w:val="28"/>
        </w:rPr>
        <w:t xml:space="preserve"> СЕЛЬСКОЕ ПОСЕЛЕНИЕ»</w:t>
      </w:r>
    </w:p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</w:p>
    <w:p w:rsidR="007E1086" w:rsidRPr="0051464D" w:rsidRDefault="007E1086" w:rsidP="007E1086">
      <w:pPr>
        <w:pStyle w:val="21"/>
        <w:contextualSpacing/>
        <w:jc w:val="center"/>
        <w:rPr>
          <w:b/>
          <w:szCs w:val="28"/>
        </w:rPr>
      </w:pPr>
      <w:r>
        <w:rPr>
          <w:b/>
          <w:szCs w:val="28"/>
        </w:rPr>
        <w:t>АДМИНИСТРАЦИЯ РОГОВСКОГО</w:t>
      </w:r>
      <w:r w:rsidRPr="0051464D">
        <w:rPr>
          <w:b/>
          <w:szCs w:val="28"/>
        </w:rPr>
        <w:t xml:space="preserve"> СЕЛЬСКОГО ПОСЕЛЕНИЯ</w:t>
      </w:r>
    </w:p>
    <w:p w:rsidR="007E1086" w:rsidRPr="0051464D" w:rsidRDefault="007E1086" w:rsidP="007E1086">
      <w:pPr>
        <w:contextualSpacing/>
        <w:jc w:val="center"/>
        <w:rPr>
          <w:b/>
          <w:bCs/>
          <w:spacing w:val="30"/>
          <w:sz w:val="36"/>
          <w:szCs w:val="36"/>
        </w:rPr>
      </w:pPr>
    </w:p>
    <w:p w:rsidR="007E1086" w:rsidRDefault="007E1086" w:rsidP="007E1086">
      <w:pPr>
        <w:contextualSpacing/>
        <w:jc w:val="center"/>
        <w:rPr>
          <w:b/>
          <w:spacing w:val="20"/>
          <w:sz w:val="32"/>
          <w:szCs w:val="32"/>
        </w:rPr>
      </w:pPr>
      <w:r w:rsidRPr="0051464D">
        <w:rPr>
          <w:b/>
          <w:spacing w:val="20"/>
          <w:sz w:val="32"/>
          <w:szCs w:val="32"/>
        </w:rPr>
        <w:t>ПОСТАНОВЛЕНИЕ</w:t>
      </w:r>
    </w:p>
    <w:p w:rsidR="00DE7099" w:rsidRPr="00A83FCD" w:rsidRDefault="00DE7099" w:rsidP="00DE7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099" w:rsidRPr="003B13B9" w:rsidRDefault="00DE7099" w:rsidP="00DE7099">
      <w:pPr>
        <w:rPr>
          <w:rFonts w:ascii="Times New Roman" w:hAnsi="Times New Roman" w:cs="Times New Roman"/>
          <w:b/>
          <w:sz w:val="28"/>
          <w:szCs w:val="28"/>
        </w:rPr>
      </w:pPr>
      <w:r w:rsidRPr="003B1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691A" w:rsidRPr="003B13B9">
        <w:rPr>
          <w:rFonts w:ascii="Times New Roman" w:hAnsi="Times New Roman" w:cs="Times New Roman"/>
          <w:b/>
          <w:sz w:val="28"/>
          <w:szCs w:val="28"/>
        </w:rPr>
        <w:t>29.12.2017</w:t>
      </w:r>
      <w:r w:rsidRPr="003B13B9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A83FCD" w:rsidRPr="003B13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B13B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1F691A" w:rsidRPr="003B13B9">
        <w:rPr>
          <w:rFonts w:ascii="Times New Roman" w:hAnsi="Times New Roman" w:cs="Times New Roman"/>
          <w:b/>
          <w:sz w:val="28"/>
          <w:szCs w:val="28"/>
        </w:rPr>
        <w:t>24</w:t>
      </w:r>
      <w:r w:rsidR="00A83FCD" w:rsidRPr="003B13B9">
        <w:rPr>
          <w:rFonts w:ascii="Times New Roman" w:hAnsi="Times New Roman" w:cs="Times New Roman"/>
          <w:b/>
          <w:sz w:val="28"/>
          <w:szCs w:val="28"/>
        </w:rPr>
        <w:t>3</w:t>
      </w:r>
      <w:r w:rsidRPr="003B13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п. Роговский</w:t>
      </w:r>
    </w:p>
    <w:p w:rsidR="00DE7099" w:rsidRPr="00A83FCD" w:rsidRDefault="00DE7099" w:rsidP="00DE7099">
      <w:pPr>
        <w:rPr>
          <w:rFonts w:ascii="Times New Roman" w:hAnsi="Times New Roman" w:cs="Times New Roman"/>
          <w:sz w:val="28"/>
          <w:szCs w:val="28"/>
        </w:rPr>
      </w:pPr>
    </w:p>
    <w:p w:rsidR="00DE7099" w:rsidRPr="001F691A" w:rsidRDefault="00DE7099" w:rsidP="001F691A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F691A">
        <w:rPr>
          <w:b/>
          <w:sz w:val="28"/>
          <w:szCs w:val="28"/>
        </w:rPr>
        <w:t>Об</w:t>
      </w:r>
      <w:r w:rsidR="00235349" w:rsidRPr="001F691A">
        <w:rPr>
          <w:b/>
          <w:sz w:val="28"/>
          <w:szCs w:val="28"/>
        </w:rPr>
        <w:t xml:space="preserve"> организации обучения населения </w:t>
      </w:r>
      <w:r w:rsidR="001F691A" w:rsidRPr="001F691A">
        <w:rPr>
          <w:b/>
          <w:sz w:val="28"/>
          <w:szCs w:val="28"/>
        </w:rPr>
        <w:t xml:space="preserve">Роговского сельского </w:t>
      </w:r>
      <w:r w:rsidR="00235349" w:rsidRPr="001F691A">
        <w:rPr>
          <w:b/>
          <w:sz w:val="28"/>
          <w:szCs w:val="28"/>
        </w:rPr>
        <w:t>поселения способам защиты и действиям в чрезвычайных ситуациях</w:t>
      </w:r>
    </w:p>
    <w:p w:rsidR="00DE7099" w:rsidRPr="009753B8" w:rsidRDefault="00DE7099" w:rsidP="001F691A">
      <w:pPr>
        <w:pStyle w:val="a7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DE7099" w:rsidRPr="009753B8" w:rsidRDefault="00235349" w:rsidP="001F69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3B8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12 февраля 1998г. № 28-ФЗ « О гражданской обороне», ст. 3, 19 Федерального закона от 18 ноября 1994 г. № 69-ФЗ «О пожарной безопасности», ст. 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года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>547 «О подготовке населения</w:t>
      </w:r>
      <w:r w:rsidR="000C45E1" w:rsidRPr="009753B8">
        <w:rPr>
          <w:rFonts w:ascii="Times New Roman" w:hAnsi="Times New Roman" w:cs="Times New Roman"/>
          <w:sz w:val="28"/>
          <w:szCs w:val="28"/>
        </w:rPr>
        <w:t xml:space="preserve">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и, р</w:t>
      </w:r>
      <w:r w:rsidR="009753B8" w:rsidRPr="009753B8">
        <w:rPr>
          <w:rFonts w:ascii="Times New Roman" w:hAnsi="Times New Roman" w:cs="Times New Roman"/>
          <w:sz w:val="28"/>
          <w:szCs w:val="28"/>
        </w:rPr>
        <w:t>уково</w:t>
      </w:r>
      <w:r w:rsidR="000C45E1" w:rsidRPr="009753B8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9753B8" w:rsidRPr="009753B8">
        <w:rPr>
          <w:rFonts w:ascii="Times New Roman" w:hAnsi="Times New Roman" w:cs="Times New Roman"/>
          <w:sz w:val="28"/>
          <w:szCs w:val="28"/>
        </w:rPr>
        <w:t>Уставом  муниципального образования «Роговское сельское поселение»</w:t>
      </w:r>
      <w:proofErr w:type="gramEnd"/>
    </w:p>
    <w:p w:rsidR="00DE7099" w:rsidRPr="009753B8" w:rsidRDefault="00DE7099" w:rsidP="001F69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pStyle w:val="a7"/>
        <w:spacing w:before="0" w:beforeAutospacing="0" w:after="150" w:afterAutospacing="0"/>
        <w:ind w:firstLine="709"/>
        <w:contextualSpacing/>
        <w:jc w:val="center"/>
        <w:rPr>
          <w:sz w:val="28"/>
          <w:szCs w:val="28"/>
        </w:rPr>
      </w:pPr>
      <w:r w:rsidRPr="009753B8">
        <w:rPr>
          <w:sz w:val="28"/>
          <w:szCs w:val="28"/>
        </w:rPr>
        <w:t>ПОСТАНОВЛЯЮ:</w:t>
      </w:r>
    </w:p>
    <w:p w:rsidR="00DE7099" w:rsidRDefault="00DE7099" w:rsidP="001F691A">
      <w:pPr>
        <w:pStyle w:val="a8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53B8">
        <w:rPr>
          <w:rFonts w:ascii="Times New Roman" w:hAnsi="Times New Roman" w:cs="Times New Roman"/>
          <w:sz w:val="28"/>
          <w:szCs w:val="28"/>
        </w:rPr>
        <w:t xml:space="preserve">Порядок подготовки и обучения населения мерам </w:t>
      </w:r>
      <w:r w:rsidR="009753B8" w:rsidRPr="009753B8">
        <w:rPr>
          <w:rFonts w:ascii="Times New Roman" w:hAnsi="Times New Roman" w:cs="Times New Roman"/>
          <w:sz w:val="28"/>
          <w:szCs w:val="28"/>
        </w:rPr>
        <w:t>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9753B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753B8" w:rsidRDefault="009753B8" w:rsidP="001F691A">
      <w:pPr>
        <w:pStyle w:val="a8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подготовка и обучение организуется в рамках единой системы подготовки населения мерам </w:t>
      </w:r>
      <w:r w:rsidRPr="009753B8">
        <w:rPr>
          <w:rFonts w:ascii="Times New Roman" w:hAnsi="Times New Roman" w:cs="Times New Roman"/>
          <w:sz w:val="28"/>
          <w:szCs w:val="28"/>
        </w:rPr>
        <w:t>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</w:t>
      </w:r>
      <w:r w:rsidR="007E1086">
        <w:rPr>
          <w:rFonts w:ascii="Times New Roman" w:hAnsi="Times New Roman" w:cs="Times New Roman"/>
          <w:sz w:val="28"/>
          <w:szCs w:val="28"/>
        </w:rPr>
        <w:t>вующим группам в организациях (</w:t>
      </w:r>
      <w:r>
        <w:rPr>
          <w:rFonts w:ascii="Times New Roman" w:hAnsi="Times New Roman" w:cs="Times New Roman"/>
          <w:sz w:val="28"/>
          <w:szCs w:val="28"/>
        </w:rPr>
        <w:t>в том числе образовательных учреждениях), а также по месту жительства.</w:t>
      </w:r>
    </w:p>
    <w:p w:rsidR="009753B8" w:rsidRDefault="009753B8" w:rsidP="001F691A">
      <w:pPr>
        <w:pStyle w:val="a8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DE7099" w:rsidRPr="009753B8" w:rsidRDefault="00DE7099" w:rsidP="001F691A">
      <w:pPr>
        <w:pStyle w:val="a8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3B8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7099" w:rsidRPr="009753B8" w:rsidRDefault="00DE7099" w:rsidP="001F69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DE7099" w:rsidRPr="009753B8" w:rsidRDefault="00DE7099" w:rsidP="001F691A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DE7099" w:rsidRPr="009753B8" w:rsidRDefault="00DE7099" w:rsidP="001F691A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753B8">
        <w:rPr>
          <w:sz w:val="28"/>
          <w:szCs w:val="28"/>
        </w:rPr>
        <w:t>Глава Администрации</w:t>
      </w:r>
    </w:p>
    <w:p w:rsidR="00DE7099" w:rsidRPr="009753B8" w:rsidRDefault="00DE7099" w:rsidP="001F691A">
      <w:pPr>
        <w:pStyle w:val="a7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753B8">
        <w:rPr>
          <w:sz w:val="28"/>
          <w:szCs w:val="28"/>
        </w:rPr>
        <w:t xml:space="preserve">Роговского сельского поселения      </w:t>
      </w:r>
      <w:r w:rsidR="007E1086">
        <w:rPr>
          <w:sz w:val="28"/>
          <w:szCs w:val="28"/>
        </w:rPr>
        <w:t xml:space="preserve">                        </w:t>
      </w:r>
      <w:r w:rsidRPr="009753B8">
        <w:rPr>
          <w:sz w:val="28"/>
          <w:szCs w:val="28"/>
        </w:rPr>
        <w:t xml:space="preserve">  </w:t>
      </w:r>
      <w:r w:rsidR="009753B8">
        <w:rPr>
          <w:sz w:val="28"/>
          <w:szCs w:val="28"/>
        </w:rPr>
        <w:t xml:space="preserve">  </w:t>
      </w:r>
      <w:r w:rsidRPr="009753B8">
        <w:rPr>
          <w:sz w:val="28"/>
          <w:szCs w:val="28"/>
        </w:rPr>
        <w:t xml:space="preserve">        Т.С. Вартанян</w:t>
      </w: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E7099" w:rsidRPr="009753B8" w:rsidRDefault="00DE7099" w:rsidP="001F691A">
      <w:pPr>
        <w:keepNext/>
        <w:keepLines/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53B8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DE7099" w:rsidRPr="009753B8" w:rsidRDefault="00DE7099" w:rsidP="001F691A">
      <w:pPr>
        <w:keepNext/>
        <w:keepLines/>
        <w:spacing w:line="240" w:lineRule="auto"/>
        <w:ind w:left="4956" w:firstLine="709"/>
        <w:contextualSpacing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753B8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9753B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постановлению </w:t>
      </w:r>
      <w:r w:rsidRPr="009753B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DE7099" w:rsidRPr="009753B8" w:rsidRDefault="009753B8" w:rsidP="001F691A">
      <w:pPr>
        <w:keepNext/>
        <w:keepLines/>
        <w:spacing w:line="240" w:lineRule="auto"/>
        <w:ind w:left="4956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DE7099" w:rsidRPr="009753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7099" w:rsidRPr="009753B8" w:rsidRDefault="007E1086" w:rsidP="001F691A">
      <w:pPr>
        <w:keepNext/>
        <w:keepLines/>
        <w:spacing w:line="240" w:lineRule="auto"/>
        <w:ind w:left="4956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от 29.12 2017</w:t>
      </w:r>
      <w:r w:rsidR="00DE7099" w:rsidRPr="009753B8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</w:t>
      </w:r>
      <w:r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243</w:t>
      </w:r>
    </w:p>
    <w:p w:rsidR="00DE7099" w:rsidRPr="009753B8" w:rsidRDefault="00DE7099" w:rsidP="001F691A">
      <w:pPr>
        <w:pStyle w:val="1"/>
        <w:keepNext/>
        <w:keepLines/>
        <w:spacing w:before="0" w:after="0"/>
        <w:ind w:firstLine="709"/>
        <w:contextualSpacing/>
        <w:rPr>
          <w:rFonts w:ascii="Times New Roman" w:eastAsia="Calibri" w:hAnsi="Times New Roman"/>
          <w:color w:val="auto"/>
          <w:sz w:val="28"/>
          <w:szCs w:val="28"/>
        </w:rPr>
      </w:pPr>
      <w:r w:rsidRPr="009753B8">
        <w:rPr>
          <w:rFonts w:ascii="Times New Roman" w:eastAsia="Calibri" w:hAnsi="Times New Roman"/>
          <w:color w:val="auto"/>
          <w:sz w:val="28"/>
          <w:szCs w:val="28"/>
        </w:rPr>
        <w:t xml:space="preserve">Порядок </w:t>
      </w:r>
      <w:r w:rsidRPr="009753B8">
        <w:rPr>
          <w:rFonts w:ascii="Times New Roman" w:eastAsia="Calibri" w:hAnsi="Times New Roman"/>
          <w:color w:val="auto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9753B8">
        <w:rPr>
          <w:rFonts w:ascii="Times New Roman" w:hAnsi="Times New Roman" w:cs="Times New Roman"/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9753B8">
        <w:rPr>
          <w:rFonts w:ascii="Times New Roman" w:hAnsi="Times New Roman" w:cs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Ростовской  области единой государственной системы предупреждения и ликвидации чрезвычайных ситуаций (далее - работающее население);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Ростовской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515B22">
        <w:rPr>
          <w:rFonts w:ascii="Times New Roman" w:hAnsi="Times New Roman" w:cs="Times New Roman"/>
          <w:sz w:val="28"/>
          <w:szCs w:val="28"/>
        </w:rPr>
        <w:t>Роговского</w:t>
      </w:r>
      <w:r w:rsidRPr="009753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Ростовской области единой государственной системы предупреждения и ликвидации чрезвычайных ситуаций;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Ростовской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4"/>
      <w:r w:rsidRPr="009753B8">
        <w:rPr>
          <w:rFonts w:ascii="Times New Roman" w:hAnsi="Times New Roman" w:cs="Times New Roman"/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3B8">
        <w:rPr>
          <w:rFonts w:ascii="Times New Roman" w:hAnsi="Times New Roman" w:cs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защиты при чрезвычайных ситуациях;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Министерством образования Российской Федерации;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9753B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753B8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DE7099" w:rsidRPr="009753B8" w:rsidRDefault="00DE7099" w:rsidP="001F691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DE7099" w:rsidRPr="009753B8" w:rsidRDefault="00DE7099" w:rsidP="001F691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Ростовской области («УМЦ ГОЧС Ростовской области»);</w:t>
      </w:r>
    </w:p>
    <w:p w:rsidR="00DE7099" w:rsidRPr="009753B8" w:rsidRDefault="00DE7099" w:rsidP="001F691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Ростовской области («УМЦ ГОЧС Ростовской области»).</w:t>
      </w:r>
    </w:p>
    <w:p w:rsidR="00DE7099" w:rsidRPr="009753B8" w:rsidRDefault="00DE7099" w:rsidP="001F691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3B8">
        <w:rPr>
          <w:rFonts w:ascii="Times New Roman" w:hAnsi="Times New Roman" w:cs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Ростовской области.</w:t>
      </w:r>
    </w:p>
    <w:p w:rsidR="00DE7099" w:rsidRPr="009753B8" w:rsidRDefault="00DE7099" w:rsidP="001F691A">
      <w:pPr>
        <w:keepNext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r w:rsidRPr="009753B8">
        <w:rPr>
          <w:rFonts w:ascii="Times New Roman" w:hAnsi="Times New Roman" w:cs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9753B8">
        <w:rPr>
          <w:rFonts w:ascii="Times New Roman" w:hAnsi="Times New Roman" w:cs="Times New Roman"/>
          <w:sz w:val="28"/>
          <w:szCs w:val="28"/>
        </w:rPr>
        <w:lastRenderedPageBreak/>
        <w:t>проведения комплексных, командно-штабных учений и тренировок, тактико-специальных учений.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9753B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753B8">
        <w:rPr>
          <w:rFonts w:ascii="Times New Roman" w:hAnsi="Times New Roman" w:cs="Times New Roman"/>
          <w:sz w:val="28"/>
          <w:szCs w:val="28"/>
        </w:rPr>
        <w:t xml:space="preserve">К проведению командно-штабных учений в администрации </w:t>
      </w:r>
      <w:r w:rsidR="009753B8">
        <w:rPr>
          <w:rFonts w:ascii="Times New Roman" w:hAnsi="Times New Roman" w:cs="Times New Roman"/>
          <w:sz w:val="28"/>
          <w:szCs w:val="28"/>
        </w:rPr>
        <w:t>Роговского</w:t>
      </w:r>
      <w:r w:rsidRPr="009753B8">
        <w:rPr>
          <w:rFonts w:ascii="Times New Roman" w:hAnsi="Times New Roman" w:cs="Times New Roman"/>
          <w:sz w:val="28"/>
          <w:szCs w:val="28"/>
        </w:rPr>
        <w:t xml:space="preserve">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Ростовской области и органами местного самоуправления - силы и средства муниципального звена территориальной подсистемы Ростовской</w:t>
      </w:r>
      <w:proofErr w:type="gramEnd"/>
      <w:r w:rsidRPr="009753B8">
        <w:rPr>
          <w:rFonts w:ascii="Times New Roman" w:hAnsi="Times New Roman" w:cs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"/>
      <w:bookmarkEnd w:id="4"/>
      <w:r w:rsidRPr="009753B8">
        <w:rPr>
          <w:rFonts w:ascii="Times New Roman" w:hAnsi="Times New Roman" w:cs="Times New Roman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9753B8">
        <w:rPr>
          <w:rFonts w:ascii="Times New Roman" w:hAnsi="Times New Roman" w:cs="Times New Roman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80 коек. В других организациях 1 раз в 3 года проводятся тренировки продолжительностью до 8 часов.</w:t>
      </w:r>
    </w:p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"/>
      <w:bookmarkEnd w:id="6"/>
      <w:r w:rsidRPr="009753B8">
        <w:rPr>
          <w:rFonts w:ascii="Times New Roman" w:hAnsi="Times New Roman" w:cs="Times New Roman"/>
          <w:sz w:val="28"/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DE7099" w:rsidRPr="009753B8" w:rsidRDefault="00DE7099" w:rsidP="001F691A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B8">
        <w:rPr>
          <w:rFonts w:ascii="Times New Roman" w:hAnsi="Times New Roman" w:cs="Times New Roman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DE7099" w:rsidRPr="009753B8" w:rsidRDefault="00DE7099" w:rsidP="001F691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E7099" w:rsidRPr="0097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36F"/>
    <w:multiLevelType w:val="hybridMultilevel"/>
    <w:tmpl w:val="C4A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099"/>
    <w:rsid w:val="000C45E1"/>
    <w:rsid w:val="001F691A"/>
    <w:rsid w:val="00235349"/>
    <w:rsid w:val="003B13B9"/>
    <w:rsid w:val="00515B22"/>
    <w:rsid w:val="007E1086"/>
    <w:rsid w:val="009753B8"/>
    <w:rsid w:val="00A83FCD"/>
    <w:rsid w:val="00DE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0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099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DE7099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E7099"/>
    <w:rPr>
      <w:b/>
      <w:bCs w:val="0"/>
      <w:color w:val="000080"/>
    </w:rPr>
  </w:style>
  <w:style w:type="paragraph" w:styleId="a5">
    <w:name w:val="Title"/>
    <w:basedOn w:val="a"/>
    <w:link w:val="a6"/>
    <w:qFormat/>
    <w:rsid w:val="00DE7099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E709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rsid w:val="00DE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099"/>
  </w:style>
  <w:style w:type="paragraph" w:styleId="a8">
    <w:name w:val="List Paragraph"/>
    <w:basedOn w:val="a"/>
    <w:uiPriority w:val="34"/>
    <w:qFormat/>
    <w:rsid w:val="009753B8"/>
    <w:pPr>
      <w:ind w:left="720"/>
      <w:contextualSpacing/>
    </w:pPr>
  </w:style>
  <w:style w:type="paragraph" w:customStyle="1" w:styleId="21">
    <w:name w:val="Основной текст 21"/>
    <w:basedOn w:val="a"/>
    <w:rsid w:val="007E10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2019-01-22T09:18:00Z</cp:lastPrinted>
  <dcterms:created xsi:type="dcterms:W3CDTF">2019-01-22T08:52:00Z</dcterms:created>
  <dcterms:modified xsi:type="dcterms:W3CDTF">2019-01-22T09:20:00Z</dcterms:modified>
</cp:coreProperties>
</file>