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06" w:rsidRDefault="00931106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931106" w:rsidRDefault="00931106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РОГОВСКОГО СЕЛЬСКОГО ПОСЕЛЕНИЯ</w:t>
      </w:r>
    </w:p>
    <w:p w:rsidR="005C36E5" w:rsidRDefault="00931106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ЕГОРЛЫКСКОГО РАЙОНА РОСТОВСКОЙ ОБЛАСТИ</w:t>
      </w:r>
    </w:p>
    <w:p w:rsidR="00931106" w:rsidRDefault="00931106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106" w:rsidRPr="00EE18BA" w:rsidRDefault="00931106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E44E82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2851">
        <w:rPr>
          <w:rFonts w:ascii="Times New Roman" w:hAnsi="Times New Roman"/>
          <w:b/>
          <w:sz w:val="24"/>
          <w:szCs w:val="24"/>
        </w:rPr>
        <w:t>10</w:t>
      </w:r>
      <w:r w:rsidR="00931106">
        <w:rPr>
          <w:rFonts w:ascii="Times New Roman" w:hAnsi="Times New Roman"/>
          <w:b/>
          <w:sz w:val="24"/>
          <w:szCs w:val="24"/>
        </w:rPr>
        <w:t xml:space="preserve"> марта</w:t>
      </w:r>
      <w:r w:rsidR="0049136E">
        <w:rPr>
          <w:rFonts w:ascii="Times New Roman" w:hAnsi="Times New Roman"/>
          <w:b/>
          <w:sz w:val="24"/>
          <w:szCs w:val="24"/>
        </w:rPr>
        <w:t xml:space="preserve"> </w:t>
      </w:r>
      <w:r w:rsidR="005C36E5" w:rsidRPr="00EE18BA">
        <w:rPr>
          <w:rFonts w:ascii="Times New Roman" w:hAnsi="Times New Roman"/>
          <w:b/>
          <w:sz w:val="24"/>
          <w:szCs w:val="24"/>
        </w:rPr>
        <w:t>20</w:t>
      </w:r>
      <w:r w:rsidR="00EE6FC4">
        <w:rPr>
          <w:rFonts w:ascii="Times New Roman" w:hAnsi="Times New Roman"/>
          <w:b/>
          <w:sz w:val="24"/>
          <w:szCs w:val="24"/>
        </w:rPr>
        <w:t>2</w:t>
      </w:r>
      <w:r w:rsidRPr="00112851">
        <w:rPr>
          <w:rFonts w:ascii="Times New Roman" w:hAnsi="Times New Roman"/>
          <w:b/>
          <w:sz w:val="24"/>
          <w:szCs w:val="24"/>
        </w:rPr>
        <w:t>5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</w:t>
      </w:r>
      <w:r w:rsidR="006423EA">
        <w:rPr>
          <w:rFonts w:ascii="Times New Roman" w:hAnsi="Times New Roman"/>
          <w:b/>
          <w:sz w:val="24"/>
          <w:szCs w:val="24"/>
        </w:rPr>
        <w:t xml:space="preserve">       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№ </w:t>
      </w:r>
      <w:r w:rsidRPr="00112851">
        <w:rPr>
          <w:rFonts w:ascii="Times New Roman" w:hAnsi="Times New Roman"/>
          <w:b/>
          <w:sz w:val="24"/>
          <w:szCs w:val="24"/>
        </w:rPr>
        <w:t>13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BD31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BD31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сельского поселении </w:t>
      </w:r>
    </w:p>
    <w:p w:rsidR="005C36E5" w:rsidRPr="00CE5477" w:rsidRDefault="005C36E5" w:rsidP="00BD31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5737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CE54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FC4">
        <w:rPr>
          <w:rFonts w:ascii="Times New Roman" w:hAnsi="Times New Roman" w:cs="Times New Roman"/>
          <w:sz w:val="24"/>
          <w:szCs w:val="24"/>
        </w:rPr>
        <w:t>за 202</w:t>
      </w:r>
      <w:r w:rsidR="00E44E82" w:rsidRPr="00E44E82">
        <w:rPr>
          <w:rFonts w:ascii="Times New Roman" w:hAnsi="Times New Roman" w:cs="Times New Roman"/>
          <w:sz w:val="24"/>
          <w:szCs w:val="24"/>
        </w:rPr>
        <w:t>4</w:t>
      </w:r>
      <w:r w:rsidRPr="00CE54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CE5477" w:rsidRDefault="005C36E5" w:rsidP="009311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r w:rsidR="00931106">
        <w:rPr>
          <w:rFonts w:ascii="Times New Roman" w:hAnsi="Times New Roman"/>
          <w:sz w:val="24"/>
          <w:szCs w:val="24"/>
        </w:rPr>
        <w:t xml:space="preserve"> подпунктом 9 пункта 2 </w:t>
      </w:r>
      <w:r w:rsidRPr="00CE5477">
        <w:rPr>
          <w:rFonts w:ascii="Times New Roman" w:hAnsi="Times New Roman"/>
          <w:sz w:val="24"/>
          <w:szCs w:val="24"/>
        </w:rPr>
        <w:t xml:space="preserve"> стать</w:t>
      </w:r>
      <w:r w:rsidR="00931106">
        <w:rPr>
          <w:rFonts w:ascii="Times New Roman" w:hAnsi="Times New Roman"/>
          <w:sz w:val="24"/>
          <w:szCs w:val="24"/>
        </w:rPr>
        <w:t>и</w:t>
      </w:r>
      <w:r w:rsidRPr="00CE5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931106">
        <w:rPr>
          <w:rFonts w:ascii="Times New Roman" w:hAnsi="Times New Roman"/>
          <w:sz w:val="24"/>
          <w:szCs w:val="24"/>
        </w:rPr>
        <w:t>4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931106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 xml:space="preserve">п о с </w:t>
      </w:r>
      <w:proofErr w:type="gramStart"/>
      <w:r w:rsidRPr="00CE5477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а н о в л я </w:t>
      </w:r>
      <w:r w:rsidR="00A77FD4" w:rsidRPr="00CE5477">
        <w:rPr>
          <w:rFonts w:ascii="Times New Roman" w:hAnsi="Times New Roman"/>
          <w:b/>
          <w:sz w:val="24"/>
          <w:szCs w:val="24"/>
        </w:rPr>
        <w:t>ю: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3D29B2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F1838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="00A77FD4">
        <w:rPr>
          <w:rFonts w:ascii="Times New Roman" w:hAnsi="Times New Roman"/>
          <w:color w:val="000000"/>
          <w:sz w:val="24"/>
          <w:szCs w:val="24"/>
        </w:rPr>
        <w:t>политика</w:t>
      </w:r>
      <w:r w:rsidR="00A77FD4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A77FD4">
        <w:rPr>
          <w:rFonts w:ascii="Times New Roman" w:hAnsi="Times New Roman"/>
          <w:sz w:val="24"/>
          <w:szCs w:val="24"/>
        </w:rPr>
        <w:t xml:space="preserve"> за</w:t>
      </w:r>
      <w:r w:rsidRPr="00CF1838">
        <w:rPr>
          <w:rFonts w:ascii="Times New Roman" w:hAnsi="Times New Roman"/>
          <w:sz w:val="24"/>
          <w:szCs w:val="24"/>
        </w:rPr>
        <w:t xml:space="preserve"> 20</w:t>
      </w:r>
      <w:r w:rsidR="0049136E">
        <w:rPr>
          <w:rFonts w:ascii="Times New Roman" w:hAnsi="Times New Roman"/>
          <w:sz w:val="24"/>
          <w:szCs w:val="24"/>
        </w:rPr>
        <w:t>2</w:t>
      </w:r>
      <w:r w:rsidR="00E44E82" w:rsidRPr="00E44E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3D29B2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3D29B2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EE18BA">
        <w:rPr>
          <w:rFonts w:ascii="Times New Roman" w:hAnsi="Times New Roman"/>
          <w:sz w:val="24"/>
          <w:szCs w:val="24"/>
        </w:rPr>
        <w:t xml:space="preserve">Сведения </w:t>
      </w:r>
      <w:r w:rsidR="00EE18BA"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="00A77FD4">
        <w:rPr>
          <w:rFonts w:ascii="Times New Roman" w:hAnsi="Times New Roman"/>
          <w:color w:val="000000"/>
          <w:sz w:val="24"/>
          <w:szCs w:val="24"/>
        </w:rPr>
        <w:t>политика</w:t>
      </w:r>
      <w:r w:rsidR="00A77FD4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A77FD4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EE18BA"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4913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44E82" w:rsidRPr="00E44E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  согласн</w:t>
      </w:r>
      <w:r w:rsidR="00EE18BA">
        <w:rPr>
          <w:rFonts w:ascii="Times New Roman" w:hAnsi="Times New Roman"/>
          <w:sz w:val="24"/>
          <w:szCs w:val="24"/>
        </w:rPr>
        <w:t xml:space="preserve">о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3D29B2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EE18BA" w:rsidRPr="00F601DE">
        <w:rPr>
          <w:rFonts w:ascii="Times New Roman" w:hAnsi="Times New Roman"/>
          <w:sz w:val="24"/>
          <w:szCs w:val="24"/>
        </w:rPr>
        <w:t>С</w:t>
      </w:r>
      <w:r w:rsidR="00EE18BA">
        <w:rPr>
          <w:rFonts w:ascii="Times New Roman" w:hAnsi="Times New Roman"/>
          <w:sz w:val="24"/>
          <w:szCs w:val="24"/>
        </w:rPr>
        <w:t xml:space="preserve">ведения </w:t>
      </w:r>
      <w:r w:rsidR="00EE18BA"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  <w:r w:rsidR="00EE18BA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3D29B2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3D29B2">
        <w:rPr>
          <w:sz w:val="24"/>
          <w:szCs w:val="24"/>
        </w:rPr>
        <w:t xml:space="preserve"> </w:t>
      </w:r>
      <w:r w:rsidR="00FC281B">
        <w:rPr>
          <w:sz w:val="24"/>
          <w:szCs w:val="24"/>
        </w:rPr>
        <w:t>Оценку эффективности муниципальной программы Роговского сельского поселения «</w:t>
      </w:r>
      <w:r w:rsidR="00AB5737">
        <w:rPr>
          <w:sz w:val="24"/>
          <w:szCs w:val="24"/>
        </w:rPr>
        <w:t>Муниципальная политика</w:t>
      </w:r>
      <w:r w:rsidR="00FC281B">
        <w:rPr>
          <w:sz w:val="24"/>
          <w:szCs w:val="24"/>
        </w:rPr>
        <w:t>»</w:t>
      </w:r>
      <w:r w:rsidR="0049136E">
        <w:rPr>
          <w:sz w:val="24"/>
          <w:szCs w:val="24"/>
        </w:rPr>
        <w:t xml:space="preserve"> за 202</w:t>
      </w:r>
      <w:r w:rsidR="00E44E82" w:rsidRPr="00E44E82">
        <w:rPr>
          <w:sz w:val="24"/>
          <w:szCs w:val="24"/>
        </w:rPr>
        <w:t>4</w:t>
      </w:r>
      <w:r w:rsidR="00FC281B">
        <w:rPr>
          <w:sz w:val="24"/>
          <w:szCs w:val="24"/>
        </w:rPr>
        <w:t xml:space="preserve"> год с</w:t>
      </w:r>
      <w:r w:rsidRPr="003D29B2">
        <w:rPr>
          <w:sz w:val="24"/>
          <w:szCs w:val="24"/>
        </w:rPr>
        <w:t>огл</w:t>
      </w:r>
      <w:r w:rsidR="00FC281B">
        <w:rPr>
          <w:sz w:val="24"/>
          <w:szCs w:val="24"/>
        </w:rPr>
        <w:t xml:space="preserve">асно </w:t>
      </w:r>
      <w:r w:rsidRPr="003D29B2">
        <w:rPr>
          <w:sz w:val="24"/>
          <w:szCs w:val="24"/>
        </w:rPr>
        <w:t>приложению 4 к настоящему постановлению;</w:t>
      </w:r>
    </w:p>
    <w:p w:rsidR="005C36E5" w:rsidRP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 реализации муниципальной программы Роговского сельского поселения </w:t>
      </w:r>
      <w:r w:rsidR="0049136E">
        <w:rPr>
          <w:rFonts w:ascii="Times New Roman" w:hAnsi="Times New Roman"/>
          <w:sz w:val="24"/>
          <w:szCs w:val="24"/>
        </w:rPr>
        <w:t>по итогам 202</w:t>
      </w:r>
      <w:r w:rsidR="00E44E82" w:rsidRPr="00E44E82">
        <w:rPr>
          <w:rFonts w:ascii="Times New Roman" w:hAnsi="Times New Roman"/>
          <w:sz w:val="24"/>
          <w:szCs w:val="24"/>
        </w:rPr>
        <w:t>4</w:t>
      </w:r>
      <w:r w:rsidRPr="00FC28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3D29B2">
        <w:rPr>
          <w:rFonts w:ascii="Times New Roman" w:hAnsi="Times New Roman"/>
          <w:sz w:val="24"/>
          <w:szCs w:val="24"/>
        </w:rPr>
        <w:t>согласно приложению 5</w:t>
      </w:r>
      <w:r w:rsidR="005C36E5">
        <w:rPr>
          <w:rFonts w:ascii="Times New Roman" w:hAnsi="Times New Roman"/>
          <w:sz w:val="24"/>
          <w:szCs w:val="24"/>
        </w:rPr>
        <w:t xml:space="preserve"> к </w:t>
      </w:r>
      <w:r w:rsidR="00A77FD4">
        <w:rPr>
          <w:rFonts w:ascii="Times New Roman" w:hAnsi="Times New Roman"/>
          <w:sz w:val="24"/>
          <w:szCs w:val="24"/>
        </w:rPr>
        <w:t xml:space="preserve">настоящему </w:t>
      </w:r>
      <w:r w:rsidR="00A77FD4" w:rsidRPr="003D29B2">
        <w:rPr>
          <w:rFonts w:ascii="Times New Roman" w:hAnsi="Times New Roman"/>
          <w:sz w:val="24"/>
          <w:szCs w:val="24"/>
        </w:rPr>
        <w:t>постановлению</w:t>
      </w:r>
      <w:r w:rsidR="005C36E5" w:rsidRPr="003D29B2">
        <w:rPr>
          <w:rFonts w:ascii="Times New Roman" w:hAnsi="Times New Roman"/>
          <w:sz w:val="24"/>
          <w:szCs w:val="24"/>
        </w:rPr>
        <w:t>;</w:t>
      </w:r>
    </w:p>
    <w:p w:rsidR="00EE18BA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</w:t>
      </w:r>
      <w:r w:rsidR="00EE18BA">
        <w:rPr>
          <w:rFonts w:ascii="Times New Roman" w:hAnsi="Times New Roman"/>
          <w:sz w:val="24"/>
          <w:szCs w:val="24"/>
        </w:rPr>
        <w:t>й.</w:t>
      </w:r>
    </w:p>
    <w:p w:rsidR="00EE18BA" w:rsidRPr="00CE5477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0A4220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EE18BA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E18BA" w:rsidRPr="005C36E5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 w:rsidR="000A4220">
        <w:rPr>
          <w:rFonts w:ascii="Times New Roman" w:hAnsi="Times New Roman"/>
          <w:sz w:val="24"/>
          <w:szCs w:val="24"/>
        </w:rPr>
        <w:t>О.Л.Однороб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Pr="00112851" w:rsidRDefault="00931106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 </w:t>
      </w:r>
      <w:r w:rsidR="00E44E82" w:rsidRPr="0011285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.03</w:t>
      </w:r>
      <w:r w:rsidR="005C1F2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44E82" w:rsidRPr="0011285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4E82" w:rsidRPr="00112851">
        <w:rPr>
          <w:rFonts w:ascii="Times New Roman" w:eastAsia="Times New Roman" w:hAnsi="Times New Roman"/>
          <w:sz w:val="24"/>
          <w:szCs w:val="24"/>
          <w:lang w:eastAsia="ru-RU"/>
        </w:rPr>
        <w:t>13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DE2F62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="00A77FD4">
        <w:rPr>
          <w:rFonts w:ascii="Times New Roman" w:hAnsi="Times New Roman"/>
          <w:color w:val="000000"/>
          <w:sz w:val="24"/>
          <w:szCs w:val="24"/>
        </w:rPr>
        <w:t>политика</w:t>
      </w:r>
      <w:r w:rsidR="00A77FD4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A77FD4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A77FD4"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7FD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2719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277"/>
        <w:gridCol w:w="1700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7E67EF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27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70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7E67EF">
        <w:trPr>
          <w:trHeight w:val="362"/>
        </w:trPr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7E67EF">
        <w:trPr>
          <w:trHeight w:val="1501"/>
        </w:trPr>
        <w:tc>
          <w:tcPr>
            <w:tcW w:w="3685" w:type="dxa"/>
          </w:tcPr>
          <w:p w:rsidR="00120FF0" w:rsidRPr="0054347D" w:rsidRDefault="00120FF0" w:rsidP="000A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Pr="00CF1838" w:rsidRDefault="00E44E8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700" w:type="dxa"/>
          </w:tcPr>
          <w:p w:rsidR="00120FF0" w:rsidRPr="00CF1838" w:rsidRDefault="00E44E8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A83" w:rsidRPr="00CF1838" w:rsidTr="007E67EF">
        <w:tc>
          <w:tcPr>
            <w:tcW w:w="3685" w:type="dxa"/>
          </w:tcPr>
          <w:p w:rsidR="003F0A83" w:rsidRPr="0054347D" w:rsidRDefault="003F0A83" w:rsidP="000A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участию муниципальных служащих в курсах повышения квалификации, в том числе с использованием </w:t>
            </w:r>
            <w:r w:rsidR="000A4220"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дистанционных технологий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A4220"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обучения, в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 семинарах, в том числе в режиме видеоконференцсвязи</w:t>
            </w:r>
          </w:p>
        </w:tc>
        <w:tc>
          <w:tcPr>
            <w:tcW w:w="1984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F0A83" w:rsidRPr="00CF1838" w:rsidRDefault="00DF5481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</w:tcPr>
          <w:p w:rsidR="003F0A83" w:rsidRPr="00E44E82" w:rsidRDefault="003F0A83" w:rsidP="00E4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44E8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9" w:type="dxa"/>
          </w:tcPr>
          <w:p w:rsidR="003F0A83" w:rsidRPr="00E44E82" w:rsidRDefault="003F0A83" w:rsidP="00E4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44E8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7" w:type="dxa"/>
          </w:tcPr>
          <w:p w:rsidR="003F0A83" w:rsidRPr="00E44E82" w:rsidRDefault="00E44E82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1700" w:type="dxa"/>
          </w:tcPr>
          <w:p w:rsidR="003F0A83" w:rsidRPr="00CF1838" w:rsidRDefault="00E44E82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701" w:type="dxa"/>
          </w:tcPr>
          <w:p w:rsidR="003F0A83" w:rsidRDefault="00DF548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DF5481">
        <w:trPr>
          <w:trHeight w:val="983"/>
        </w:trPr>
        <w:tc>
          <w:tcPr>
            <w:tcW w:w="3685" w:type="dxa"/>
          </w:tcPr>
          <w:p w:rsidR="00120FF0" w:rsidRPr="0054347D" w:rsidRDefault="00120FF0" w:rsidP="000A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2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Pr="00573697" w:rsidRDefault="00E44E82" w:rsidP="005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1444,6</w:t>
            </w:r>
          </w:p>
        </w:tc>
        <w:tc>
          <w:tcPr>
            <w:tcW w:w="1700" w:type="dxa"/>
          </w:tcPr>
          <w:p w:rsidR="00120FF0" w:rsidRPr="00CF1838" w:rsidRDefault="00E44E8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1443,5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A83" w:rsidRPr="00CF1838" w:rsidTr="007E67EF">
        <w:tc>
          <w:tcPr>
            <w:tcW w:w="3685" w:type="dxa"/>
          </w:tcPr>
          <w:p w:rsidR="003F0A83" w:rsidRPr="0054347D" w:rsidRDefault="003F0A83" w:rsidP="000A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Основное мероприятие 2.1. 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F0A83" w:rsidRPr="00CF1838" w:rsidRDefault="00DF5481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</w:tcPr>
          <w:p w:rsidR="003F0A83" w:rsidRPr="00CF1838" w:rsidRDefault="00E44E82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</w:tcPr>
          <w:p w:rsidR="003F0A83" w:rsidRPr="00CF1838" w:rsidRDefault="003F0A83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44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3F0A83" w:rsidRPr="00CF1838" w:rsidRDefault="00E44E82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1444,6</w:t>
            </w:r>
          </w:p>
        </w:tc>
        <w:tc>
          <w:tcPr>
            <w:tcW w:w="1700" w:type="dxa"/>
          </w:tcPr>
          <w:p w:rsidR="003F0A83" w:rsidRPr="00CF1838" w:rsidRDefault="00E44E82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1443,5</w:t>
            </w:r>
          </w:p>
        </w:tc>
        <w:tc>
          <w:tcPr>
            <w:tcW w:w="1701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0A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Default="00C54C8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7136,8</w:t>
            </w:r>
          </w:p>
        </w:tc>
        <w:tc>
          <w:tcPr>
            <w:tcW w:w="1700" w:type="dxa"/>
          </w:tcPr>
          <w:p w:rsidR="00120FF0" w:rsidRDefault="00C54C8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7128,7</w:t>
            </w:r>
          </w:p>
        </w:tc>
        <w:tc>
          <w:tcPr>
            <w:tcW w:w="1701" w:type="dxa"/>
          </w:tcPr>
          <w:p w:rsidR="00120FF0" w:rsidRDefault="00C54C8C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0A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Основное мероприятие 3.1. 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3F0A83">
              <w:rPr>
                <w:rFonts w:ascii="Times New Roman" w:hAnsi="Times New Roman"/>
                <w:sz w:val="24"/>
                <w:szCs w:val="24"/>
              </w:rPr>
              <w:t>2</w:t>
            </w:r>
            <w:r w:rsidR="00E44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F0A83">
              <w:rPr>
                <w:rFonts w:ascii="Times New Roman" w:hAnsi="Times New Roman"/>
                <w:sz w:val="24"/>
                <w:szCs w:val="24"/>
              </w:rPr>
              <w:t>2</w:t>
            </w:r>
            <w:r w:rsidR="00E44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120FF0" w:rsidRDefault="00E44E8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5476,8</w:t>
            </w:r>
          </w:p>
        </w:tc>
        <w:tc>
          <w:tcPr>
            <w:tcW w:w="1700" w:type="dxa"/>
          </w:tcPr>
          <w:p w:rsidR="00120FF0" w:rsidRDefault="00E44E8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5476,6</w:t>
            </w:r>
          </w:p>
        </w:tc>
        <w:tc>
          <w:tcPr>
            <w:tcW w:w="1701" w:type="dxa"/>
          </w:tcPr>
          <w:p w:rsidR="00120FF0" w:rsidRDefault="00C54C8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4C8C">
              <w:rPr>
                <w:rFonts w:ascii="Times New Roman" w:hAnsi="Times New Roman"/>
                <w:sz w:val="24"/>
                <w:szCs w:val="24"/>
              </w:rPr>
              <w:t xml:space="preserve"> тыс. рублей округление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0A42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120FF0" w:rsidRPr="0054347D" w:rsidRDefault="00120FF0" w:rsidP="000A42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E44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E44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120FF0" w:rsidRDefault="00E44E8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1640,0</w:t>
            </w:r>
          </w:p>
        </w:tc>
        <w:tc>
          <w:tcPr>
            <w:tcW w:w="1700" w:type="dxa"/>
          </w:tcPr>
          <w:p w:rsidR="00120FF0" w:rsidRDefault="00E44E8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1632,2</w:t>
            </w:r>
          </w:p>
        </w:tc>
        <w:tc>
          <w:tcPr>
            <w:tcW w:w="1701" w:type="dxa"/>
          </w:tcPr>
          <w:p w:rsidR="00120FF0" w:rsidRDefault="00E44E82" w:rsidP="00E4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  <w:r w:rsidR="0002093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BD3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65B">
              <w:rPr>
                <w:rFonts w:ascii="Times New Roman" w:hAnsi="Times New Roman"/>
                <w:sz w:val="24"/>
                <w:szCs w:val="24"/>
              </w:rPr>
              <w:t>остатки средств на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2765B">
              <w:rPr>
                <w:rFonts w:ascii="Times New Roman" w:hAnsi="Times New Roman"/>
                <w:sz w:val="24"/>
                <w:szCs w:val="24"/>
              </w:rPr>
              <w:t xml:space="preserve"> на исполнение бюджетных обязательств</w:t>
            </w:r>
            <w:r w:rsidR="00BD35DF">
              <w:rPr>
                <w:rFonts w:ascii="Times New Roman" w:hAnsi="Times New Roman"/>
                <w:sz w:val="24"/>
                <w:szCs w:val="24"/>
              </w:rPr>
              <w:t>: коммунальные услуги и информационно консультативные услуги</w:t>
            </w:r>
            <w:r w:rsidR="00B2765B">
              <w:rPr>
                <w:rFonts w:ascii="Times New Roman" w:hAnsi="Times New Roman"/>
                <w:sz w:val="24"/>
                <w:szCs w:val="24"/>
              </w:rPr>
              <w:t>, услуги связи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0A4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3.3.</w:t>
            </w:r>
          </w:p>
          <w:p w:rsidR="00120FF0" w:rsidRPr="0054347D" w:rsidRDefault="00120FF0" w:rsidP="000A4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Диспансеризация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0209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0209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120FF0" w:rsidRDefault="0002093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700" w:type="dxa"/>
          </w:tcPr>
          <w:p w:rsidR="00120FF0" w:rsidRDefault="0002093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276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0A4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Основное мероприятие 3.4.</w:t>
            </w:r>
          </w:p>
          <w:p w:rsidR="00120FF0" w:rsidRPr="0054347D" w:rsidRDefault="00120FF0" w:rsidP="000A4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0209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0209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0A4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3.5.</w:t>
            </w:r>
          </w:p>
          <w:p w:rsidR="00120FF0" w:rsidRPr="0054347D" w:rsidRDefault="00120FF0" w:rsidP="000A4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0209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0209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120FF0" w:rsidRDefault="0002093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00" w:type="dxa"/>
          </w:tcPr>
          <w:p w:rsidR="00120FF0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</w:tcPr>
          <w:p w:rsidR="00120FF0" w:rsidRDefault="0002093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 тыс. рубл</w:t>
            </w:r>
            <w:r w:rsidR="00C54C8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округление</w:t>
            </w:r>
          </w:p>
        </w:tc>
      </w:tr>
      <w:tr w:rsidR="00B936C2" w:rsidRPr="00CF1838" w:rsidTr="007E67EF">
        <w:tc>
          <w:tcPr>
            <w:tcW w:w="3685" w:type="dxa"/>
          </w:tcPr>
          <w:p w:rsidR="00B936C2" w:rsidRPr="00B936C2" w:rsidRDefault="00B936C2" w:rsidP="000A4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3.6</w:t>
            </w: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B936C2" w:rsidRPr="0054347D" w:rsidRDefault="00B936C2" w:rsidP="000A42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Мероприятия по изготовлению (приобретению) похозяйственных книг</w:t>
            </w:r>
          </w:p>
        </w:tc>
        <w:tc>
          <w:tcPr>
            <w:tcW w:w="1984" w:type="dxa"/>
          </w:tcPr>
          <w:p w:rsidR="00B936C2" w:rsidRPr="0054347D" w:rsidRDefault="00B936C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B936C2" w:rsidRPr="00CF1838" w:rsidRDefault="00B936C2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7" w:type="dxa"/>
          </w:tcPr>
          <w:p w:rsidR="00B936C2" w:rsidRPr="00CF1838" w:rsidRDefault="00B936C2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B936C2" w:rsidRPr="00CF1838" w:rsidRDefault="00B936C2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77" w:type="dxa"/>
          </w:tcPr>
          <w:p w:rsidR="00B936C2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B936C2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936C2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исполнено в 2021 году</w:t>
            </w:r>
          </w:p>
        </w:tc>
      </w:tr>
      <w:tr w:rsidR="007E67EF" w:rsidRPr="00CF1838" w:rsidTr="007E67EF">
        <w:tc>
          <w:tcPr>
            <w:tcW w:w="3685" w:type="dxa"/>
          </w:tcPr>
          <w:p w:rsidR="007E67EF" w:rsidRDefault="007E67EF" w:rsidP="000A4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3.7</w:t>
            </w: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7E67EF" w:rsidRPr="007E67EF" w:rsidRDefault="007E67EF" w:rsidP="000A4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67EF">
              <w:rPr>
                <w:rFonts w:ascii="Times New Roman" w:hAnsi="Times New Roman"/>
                <w:kern w:val="2"/>
                <w:sz w:val="24"/>
                <w:szCs w:val="24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1984" w:type="dxa"/>
          </w:tcPr>
          <w:p w:rsidR="007E67EF" w:rsidRPr="0054347D" w:rsidRDefault="007E67EF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E67EF" w:rsidRPr="00CF1838" w:rsidRDefault="00B2765B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</w:tcPr>
          <w:p w:rsidR="007E67EF" w:rsidRPr="00CF1838" w:rsidRDefault="007E67EF" w:rsidP="00C5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C54C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7E67EF" w:rsidRPr="00CF1838" w:rsidRDefault="007E67EF" w:rsidP="00C5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C54C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7E67EF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7E67EF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E67EF" w:rsidRDefault="00BD35DF" w:rsidP="00C5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C54C8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информация в средствах массовой информации не публиковалась.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размещалась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официальном сайте Администрации Роговского сельского поселения </w:t>
            </w:r>
          </w:p>
        </w:tc>
      </w:tr>
      <w:tr w:rsidR="00BD35DF" w:rsidRPr="00CF1838" w:rsidTr="007E67EF">
        <w:tc>
          <w:tcPr>
            <w:tcW w:w="3685" w:type="dxa"/>
          </w:tcPr>
          <w:p w:rsidR="00BD35DF" w:rsidRDefault="00BD35DF" w:rsidP="000A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3.8. </w:t>
            </w:r>
          </w:p>
          <w:p w:rsidR="00BD35DF" w:rsidRPr="0067384C" w:rsidRDefault="00BD35DF" w:rsidP="000A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аттестации рабочих мест Администрации Роговского сельского поселения</w:t>
            </w:r>
          </w:p>
        </w:tc>
        <w:tc>
          <w:tcPr>
            <w:tcW w:w="1984" w:type="dxa"/>
          </w:tcPr>
          <w:p w:rsidR="00BD35DF" w:rsidRPr="0067384C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BD35DF" w:rsidRPr="00CF1838" w:rsidRDefault="00B2765B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7" w:type="dxa"/>
          </w:tcPr>
          <w:p w:rsidR="00BD35DF" w:rsidRPr="00CF1838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BD35DF" w:rsidRPr="00CF1838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277" w:type="dxa"/>
          </w:tcPr>
          <w:p w:rsidR="00BD35DF" w:rsidRDefault="00C54C8C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2765B">
              <w:rPr>
                <w:rFonts w:ascii="Times New Roman" w:hAnsi="Times New Roman"/>
                <w:sz w:val="24"/>
                <w:szCs w:val="24"/>
              </w:rPr>
              <w:t>,</w:t>
            </w:r>
            <w:r w:rsidR="00BD35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D35DF" w:rsidRDefault="00C54C8C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35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D35DF" w:rsidRDefault="00C54C8C" w:rsidP="00C5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t>Мероприятие исполнено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54C8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67384C" w:rsidRDefault="00120FF0" w:rsidP="000A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Pr="0067384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67384C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  <w:r w:rsidRPr="0067384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67384C" w:rsidRDefault="00120FF0" w:rsidP="000A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Выплата пенсии за выслугу лет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67384C" w:rsidRDefault="006E44F5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67384C" w:rsidRDefault="006E44F5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67384C" w:rsidRDefault="006E44F5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277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6E44F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исполнено в 2019 году и на последующие годы финансовых средств не планируется, в связи с отсутствием муниципальных служащих пенсионного возраста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20FF0" w:rsidRPr="00CF1838" w:rsidRDefault="0050549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8583,7</w:t>
            </w:r>
          </w:p>
        </w:tc>
        <w:tc>
          <w:tcPr>
            <w:tcW w:w="1700" w:type="dxa"/>
          </w:tcPr>
          <w:p w:rsidR="00120FF0" w:rsidRPr="00CF1838" w:rsidRDefault="0050549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8574,5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9E60A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="005A2F96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1</w:t>
      </w:r>
      <w:r w:rsidR="00A35A6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82A40">
        <w:rPr>
          <w:rFonts w:ascii="Times New Roman" w:eastAsia="Times New Roman" w:hAnsi="Times New Roman"/>
          <w:sz w:val="24"/>
          <w:szCs w:val="24"/>
          <w:lang w:eastAsia="ru-RU"/>
        </w:rPr>
        <w:t>.03.202</w:t>
      </w:r>
      <w:r w:rsidR="00A35A6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5A65">
        <w:rPr>
          <w:rFonts w:ascii="Times New Roman" w:eastAsia="Times New Roman" w:hAnsi="Times New Roman"/>
          <w:sz w:val="24"/>
          <w:szCs w:val="24"/>
          <w:lang w:eastAsia="ru-RU"/>
        </w:rPr>
        <w:t>13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DA6EE8"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="00280643">
        <w:rPr>
          <w:rFonts w:ascii="Times New Roman" w:hAnsi="Times New Roman"/>
          <w:color w:val="000000"/>
          <w:sz w:val="24"/>
          <w:szCs w:val="24"/>
        </w:rPr>
        <w:t>политика</w:t>
      </w:r>
      <w:r w:rsidR="00280643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280643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8064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10"/>
        <w:gridCol w:w="2193"/>
        <w:gridCol w:w="2128"/>
        <w:gridCol w:w="1560"/>
      </w:tblGrid>
      <w:tr w:rsidR="005A2DE7" w:rsidRPr="0065100F" w:rsidTr="0042719B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 xml:space="preserve">Фактические </w:t>
            </w:r>
            <w:r w:rsidRPr="000340BA">
              <w:rPr>
                <w:rFonts w:ascii="Times New Roman" w:hAnsi="Times New Roman" w:cs="Times New Roman"/>
              </w:rPr>
              <w:br/>
              <w:t>расходы (тыс. рублей)</w:t>
            </w:r>
          </w:p>
        </w:tc>
      </w:tr>
      <w:tr w:rsidR="005A2DE7" w:rsidRPr="0065100F" w:rsidTr="0042719B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муниципальной программой</w:t>
            </w:r>
          </w:p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DE7" w:rsidRPr="0065100F" w:rsidTr="0042719B">
        <w:trPr>
          <w:trHeight w:val="388"/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5</w:t>
            </w:r>
          </w:p>
        </w:tc>
      </w:tr>
      <w:tr w:rsidR="005A2DE7" w:rsidRPr="0065100F" w:rsidTr="0042719B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6EE8"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политика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833F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8583,7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833F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833F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8574,5</w:t>
            </w:r>
          </w:p>
        </w:tc>
      </w:tr>
      <w:tr w:rsidR="004D1E4B" w:rsidRPr="0065100F" w:rsidTr="0042719B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833F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8583,5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833F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833FB" w:rsidP="0048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8574</w:t>
            </w:r>
            <w:r w:rsidR="003D265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5A2DE7" w:rsidRPr="0065100F" w:rsidTr="0042719B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E7" w:rsidRPr="0065100F" w:rsidTr="0042719B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42719B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42719B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E7" w:rsidRPr="0065100F" w:rsidTr="0042719B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42719B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42719B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5A2DE7" w:rsidRPr="00651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833F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833F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833F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A2DE7" w:rsidRPr="0065100F" w:rsidTr="0042719B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833F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833F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833F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A2DE7" w:rsidRPr="0065100F" w:rsidTr="0042719B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42719B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E7" w:rsidRPr="0065100F" w:rsidTr="0042719B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42719B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42719B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42719B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06B9" w:rsidRPr="0065100F" w:rsidTr="0042719B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Pr="0065100F" w:rsidRDefault="006106B9" w:rsidP="006106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6106B9" w:rsidRPr="0065100F" w:rsidRDefault="006106B9" w:rsidP="006106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участию муниципальных служащих в курсах повышения квалификации, в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том числе с использованием </w:t>
            </w:r>
            <w:proofErr w:type="gramStart"/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  технологий</w:t>
            </w:r>
            <w:proofErr w:type="gramEnd"/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обучения,  в обучающих семинарах, в том числе в режиме видеоконференцсвязи</w:t>
            </w: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Pr="0065100F" w:rsidRDefault="006106B9" w:rsidP="00610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4833FB" w:rsidP="006106B9"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4833FB" w:rsidP="006106B9"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4833FB" w:rsidP="006106B9"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106B9" w:rsidRPr="0065100F" w:rsidTr="0042719B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Pr="0065100F" w:rsidRDefault="006106B9" w:rsidP="006106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Pr="0065100F" w:rsidRDefault="006106B9" w:rsidP="00610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4833FB" w:rsidP="006106B9"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4833FB" w:rsidP="006106B9"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4833FB" w:rsidP="006106B9"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B315D5" w:rsidRPr="0065100F" w:rsidTr="0042719B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42719B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42719B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42719B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42719B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42719B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«Обеспечение функционирования Главы администрации поселения»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4833F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4833F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4833F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1443,5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4833FB" w:rsidP="004271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</w:t>
            </w:r>
            <w:r w:rsidR="00427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4833FB" w:rsidP="004271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</w:t>
            </w:r>
            <w:r w:rsidR="00427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4833FB" w:rsidP="004271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  <w:r w:rsidR="00427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42719B" w:rsidP="004271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42719B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42719B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1443,5</w:t>
            </w:r>
          </w:p>
        </w:tc>
      </w:tr>
      <w:tr w:rsidR="004271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B" w:rsidRPr="0065100F" w:rsidRDefault="0042719B" w:rsidP="004271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B" w:rsidRPr="0065100F" w:rsidRDefault="0042719B" w:rsidP="004271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B" w:rsidRDefault="0042719B" w:rsidP="004271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B" w:rsidRDefault="0042719B" w:rsidP="004271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9B" w:rsidRDefault="0042719B" w:rsidP="004271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1443,5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42719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7136,8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42719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42719B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7128,7</w:t>
            </w:r>
          </w:p>
        </w:tc>
      </w:tr>
      <w:tr w:rsidR="006D1940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42719B">
            <w:r>
              <w:rPr>
                <w:rFonts w:ascii="Times New Roman" w:hAnsi="Times New Roman"/>
                <w:sz w:val="24"/>
                <w:szCs w:val="24"/>
              </w:rPr>
              <w:t>7136,6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42719B">
            <w:r>
              <w:rPr>
                <w:rFonts w:ascii="Times New Roman" w:hAnsi="Times New Roman"/>
                <w:sz w:val="24"/>
                <w:szCs w:val="24"/>
              </w:rPr>
              <w:t>7136,6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42719B">
            <w:r>
              <w:rPr>
                <w:rFonts w:ascii="Times New Roman" w:hAnsi="Times New Roman"/>
                <w:sz w:val="24"/>
                <w:szCs w:val="24"/>
              </w:rPr>
              <w:t>7128,5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1940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11285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112851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112851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5476,6</w:t>
            </w:r>
          </w:p>
        </w:tc>
      </w:tr>
      <w:tr w:rsidR="00112851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5476,6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1940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11285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112851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112851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1632,2</w:t>
            </w:r>
          </w:p>
        </w:tc>
      </w:tr>
      <w:tr w:rsidR="00112851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1632,2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</w:t>
            </w:r>
            <w:r w:rsidR="00602C71">
              <w:rPr>
                <w:rFonts w:ascii="Times New Roman" w:hAnsi="Times New Roman"/>
                <w:sz w:val="24"/>
                <w:szCs w:val="24"/>
              </w:rPr>
              <w:t>,</w:t>
            </w:r>
            <w:r w:rsidR="006D1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6D1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D194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3.3.</w:t>
            </w:r>
          </w:p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11285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11285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11285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2851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51" w:rsidRPr="0065100F" w:rsidRDefault="00112851" w:rsidP="001128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3.4.</w:t>
            </w:r>
          </w:p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1940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3.5.</w:t>
            </w:r>
          </w:p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112851" w:rsidP="00602C7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11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  <w:p w:rsidR="00F60F20" w:rsidRDefault="00F60F2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F60F20"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6D1940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3D265A" w:rsidP="006D194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3D265A" w:rsidP="006D194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F60F20" w:rsidP="006D194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42719B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163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1216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163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112851">
        <w:rPr>
          <w:rFonts w:ascii="Times New Roman" w:eastAsia="Times New Roman" w:hAnsi="Times New Roman"/>
          <w:sz w:val="24"/>
          <w:szCs w:val="24"/>
          <w:lang w:eastAsia="ru-RU"/>
        </w:rPr>
        <w:t>от 10.03.2025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112851">
        <w:rPr>
          <w:rFonts w:ascii="Times New Roman" w:eastAsia="Times New Roman" w:hAnsi="Times New Roman"/>
          <w:sz w:val="24"/>
          <w:szCs w:val="24"/>
          <w:lang w:eastAsia="ru-RU"/>
        </w:rPr>
        <w:t xml:space="preserve"> 13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63542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287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48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политика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4810D6" w:rsidRDefault="004810D6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</w:p>
          <w:p w:rsidR="00F601DE" w:rsidRPr="004810D6" w:rsidRDefault="002A48AC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Норматив формирование расходов на содержание аппарата 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BA0147" w:rsidP="0061432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53774B" w:rsidP="00AC128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1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BA0147" w:rsidP="0061432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34,27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C104E" w:rsidP="00730B99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плановый от фактического снижен на </w:t>
            </w:r>
            <w:r w:rsidR="00730B9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в связи </w:t>
            </w:r>
            <w:r w:rsidR="00AC1287">
              <w:rPr>
                <w:rFonts w:ascii="Times New Roman" w:hAnsi="Times New Roman" w:cs="Times New Roman"/>
                <w:sz w:val="24"/>
                <w:szCs w:val="24"/>
              </w:rPr>
              <w:t>с экономностью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расходования бюджетных средств  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4810D6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F601DE" w:rsidRPr="004810D6" w:rsidRDefault="007B6263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муниципальных служащих аппарата 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53774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53774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53774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AC128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4810D6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4810D6" w:rsidRDefault="007B6263" w:rsidP="0050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Среднемесячная заработная плата аппарата управления от среднемесячной начисленной заработной платы наемных работников в организациях, у индивидуальных предпринимателей</w:t>
            </w:r>
            <w:r w:rsidR="001C534F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физических лиц (среднемесячный доход от трудовой деятельности)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BA0147" w:rsidP="006143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BA0147" w:rsidP="0061432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BA0147" w:rsidP="0061432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85,3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Default="00850A12" w:rsidP="00AC128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роста среднемесячной заработной платы выше планового показателя на </w:t>
            </w:r>
            <w:r w:rsidR="00BA0147">
              <w:rPr>
                <w:rFonts w:ascii="Times New Roman" w:hAnsi="Times New Roman" w:cs="Times New Roman"/>
                <w:sz w:val="24"/>
                <w:szCs w:val="24"/>
              </w:rPr>
              <w:t>20,1 %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B315D5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5A6D5F" w:rsidRPr="005A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F601DE"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A6D5F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F601DE" w:rsidRPr="00D96CE7" w:rsidRDefault="005A6D5F" w:rsidP="00D9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Доля муниципальных служащих, </w:t>
            </w:r>
            <w:r w:rsidR="00504F8B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участвовавших в курсах повышения квалификации, семинарах по направлениям деятельности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61432A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BA0147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BA0147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04F8B" w:rsidRDefault="00B315D5" w:rsidP="0050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B315D5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1030BB">
              <w:rPr>
                <w:rFonts w:ascii="Times New Roman" w:hAnsi="Times New Roman"/>
                <w:sz w:val="24"/>
                <w:szCs w:val="24"/>
              </w:rPr>
              <w:t>2</w:t>
            </w:r>
            <w:r w:rsidR="00F601DE" w:rsidRPr="00103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1DE" w:rsidRPr="001030BB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proofErr w:type="gramEnd"/>
            <w:r w:rsidR="005A6D5F"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="00F601DE" w:rsidRPr="001030BB">
              <w:rPr>
                <w:rFonts w:ascii="Times New Roman" w:hAnsi="Times New Roman"/>
                <w:kern w:val="2"/>
                <w:sz w:val="24"/>
                <w:szCs w:val="24"/>
              </w:rPr>
              <w:t xml:space="preserve">» </w:t>
            </w:r>
            <w:r w:rsidRPr="001030B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112851"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граждан,</w:t>
            </w:r>
            <w:r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положительно оценивающих деятельность главы администрации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F601D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BA0147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BA0147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6D1352" w:rsidP="00BA0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0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374EC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7C104E">
        <w:trPr>
          <w:trHeight w:val="43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7C104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  <w:r w:rsidRPr="001030B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030B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D5F" w:rsidRPr="001030BB" w:rsidRDefault="006D1352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заработной платы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74ECE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74ECE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74ECE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74EC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D5F" w:rsidRPr="001030BB" w:rsidRDefault="006D1352" w:rsidP="001030B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расходов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74ECE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74ECE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C1287" w:rsidRDefault="00374ECE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C1287" w:rsidRDefault="00850A12" w:rsidP="00AC128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</w:rPr>
              <w:t>Темп роста плановый от факти</w:t>
            </w:r>
            <w:r w:rsidR="00374ECE" w:rsidRPr="00AC1287">
              <w:rPr>
                <w:rFonts w:ascii="Times New Roman" w:hAnsi="Times New Roman" w:cs="Times New Roman"/>
                <w:sz w:val="24"/>
                <w:szCs w:val="24"/>
              </w:rPr>
              <w:t>ческого снижен на 1</w:t>
            </w:r>
            <w:r w:rsidRPr="00AC1287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1030BB" w:rsidRDefault="00345432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Темп роста расходов на публикацию 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AC1287" w:rsidP="00AC128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осуществлялась в сети Интернет, на официальном сайте Администрации Роговского сельского поселения и социальных сетях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4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AC1287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AC1287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AC1287" w:rsidP="00AC128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спец оценки 2028 год 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5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Доля муниципальных служащих, прошедших диспансеризацию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AC1287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AC1287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0BB" w:rsidRPr="00F601DE" w:rsidTr="005C1F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F601DE" w:rsidRDefault="001030BB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Подпрограмма 4 «Пенсионное обеспечение»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1030BB" w:rsidRDefault="001030BB" w:rsidP="001030B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</w:t>
            </w:r>
            <w:r w:rsidR="00AC1287" w:rsidRPr="001030BB">
              <w:rPr>
                <w:rFonts w:ascii="Times New Roman" w:hAnsi="Times New Roman" w:cs="Times New Roman"/>
                <w:sz w:val="24"/>
                <w:szCs w:val="24"/>
              </w:rPr>
              <w:t>получающих доплату</w:t>
            </w: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пенсии за выслугу лет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="00E0065E" w:rsidRPr="001030BB">
              <w:rPr>
                <w:rFonts w:ascii="Times New Roman" w:hAnsi="Times New Roman" w:cs="Times New Roman"/>
                <w:sz w:val="24"/>
                <w:szCs w:val="24"/>
              </w:rPr>
              <w:t>получающих доплату</w:t>
            </w: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пенсии за выслугу лет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62"/>
      <w:bookmarkEnd w:id="2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2978EB" w:rsidRDefault="002978EB" w:rsidP="002978E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</w:t>
      </w:r>
    </w:p>
    <w:p w:rsidR="00FC281B" w:rsidRDefault="002978EB" w:rsidP="002978E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7C104E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</w:t>
      </w:r>
      <w:r w:rsidR="00AC128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.03.202</w:t>
      </w:r>
      <w:r w:rsidR="00AC128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3454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1287">
        <w:rPr>
          <w:rFonts w:ascii="Times New Roman" w:eastAsia="Times New Roman" w:hAnsi="Times New Roman"/>
          <w:sz w:val="24"/>
          <w:szCs w:val="24"/>
          <w:lang w:eastAsia="ru-RU"/>
        </w:rPr>
        <w:t>13</w:t>
      </w:r>
    </w:p>
    <w:p w:rsidR="00FC281B" w:rsidRDefault="00FC281B" w:rsidP="00DE5DA3">
      <w:pPr>
        <w:pStyle w:val="22"/>
        <w:shd w:val="clear" w:color="auto" w:fill="auto"/>
        <w:spacing w:before="0" w:after="0" w:line="240" w:lineRule="auto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32941">
        <w:rPr>
          <w:caps/>
          <w:color w:val="000000"/>
        </w:rPr>
        <w:t>«</w:t>
      </w:r>
      <w:r w:rsidR="003D2D60">
        <w:rPr>
          <w:caps/>
          <w:color w:val="000000"/>
        </w:rPr>
        <w:t>Муниц</w:t>
      </w:r>
      <w:r w:rsidR="00CE4DAB">
        <w:rPr>
          <w:caps/>
          <w:color w:val="000000"/>
        </w:rPr>
        <w:t xml:space="preserve">ипальная </w:t>
      </w:r>
      <w:r w:rsidR="00345432">
        <w:rPr>
          <w:caps/>
          <w:color w:val="000000"/>
        </w:rPr>
        <w:t>ПОЛИТИКА» ЗА</w:t>
      </w:r>
      <w:r w:rsidR="00A31E7E">
        <w:rPr>
          <w:rFonts w:eastAsia="Times New Roman"/>
          <w:caps/>
          <w:lang w:eastAsia="ru-RU"/>
        </w:rPr>
        <w:t xml:space="preserve"> 202</w:t>
      </w:r>
      <w:r w:rsidR="00AC1287">
        <w:rPr>
          <w:rFonts w:eastAsia="Times New Roman"/>
          <w:caps/>
          <w:lang w:eastAsia="ru-RU"/>
        </w:rPr>
        <w:t>4</w:t>
      </w:r>
      <w:r w:rsidRPr="00532941">
        <w:rPr>
          <w:rFonts w:eastAsia="Times New Roman"/>
          <w:caps/>
          <w:lang w:eastAsia="ru-RU"/>
        </w:rPr>
        <w:t xml:space="preserve">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1. </w:t>
      </w:r>
      <w:r w:rsidR="00B315D5" w:rsidRPr="00532941">
        <w:t xml:space="preserve">Оценка эффективности муниципальной программы </w:t>
      </w:r>
      <w:r w:rsidR="00DF3A90">
        <w:t>Роговского сельского поселения</w:t>
      </w:r>
      <w:r w:rsidR="00B315D5" w:rsidRPr="00532941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>
        <w:t xml:space="preserve">2. </w:t>
      </w:r>
      <w:r w:rsidR="00B315D5" w:rsidRPr="00532941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>4</w:t>
      </w:r>
      <w:r w:rsidR="00C50A0D">
        <w:t xml:space="preserve">. </w:t>
      </w:r>
      <w:r w:rsidR="00B315D5" w:rsidRPr="00532941">
        <w:t>В отношении показателя, большее значение которого отражает большую эффективность, - по формуле:</w:t>
      </w:r>
    </w:p>
    <w:p w:rsidR="00B315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3" w:name="bookmark1"/>
      <w:proofErr w:type="spellStart"/>
      <w:r w:rsidRPr="00532941">
        <w:rPr>
          <w:sz w:val="28"/>
          <w:szCs w:val="28"/>
        </w:rPr>
        <w:t>э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 xml:space="preserve"> = </w:t>
      </w:r>
      <w:proofErr w:type="spellStart"/>
      <w:r w:rsidRPr="00532941">
        <w:rPr>
          <w:sz w:val="28"/>
          <w:szCs w:val="28"/>
        </w:rPr>
        <w:t>ид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/</w:t>
      </w:r>
      <w:proofErr w:type="spellStart"/>
      <w:r w:rsidRPr="00532941">
        <w:rPr>
          <w:sz w:val="28"/>
          <w:szCs w:val="28"/>
        </w:rPr>
        <w:t>и</w:t>
      </w:r>
      <w:r w:rsidR="00F560BE">
        <w:rPr>
          <w:sz w:val="28"/>
          <w:szCs w:val="28"/>
        </w:rPr>
        <w:t>ц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,</w:t>
      </w:r>
      <w:bookmarkEnd w:id="3"/>
    </w:p>
    <w:p w:rsidR="001445C0" w:rsidRPr="00874B70" w:rsidRDefault="00AC1287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874B70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="001445C0" w:rsidRPr="00874B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65E" w:rsidRPr="00874B70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E4DA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7B49AA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7B49AA"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CE4DAB" w:rsidRDefault="007B49AA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kern w:val="2"/>
          <w:sz w:val="24"/>
          <w:szCs w:val="24"/>
        </w:rPr>
        <w:t>Норматив формирования расходов на содержание аппарат</w:t>
      </w:r>
      <w:r w:rsidR="00AC1287">
        <w:rPr>
          <w:rFonts w:ascii="Times New Roman" w:hAnsi="Times New Roman" w:cs="Times New Roman"/>
          <w:i/>
          <w:spacing w:val="-4"/>
          <w:kern w:val="2"/>
          <w:sz w:val="24"/>
          <w:szCs w:val="24"/>
        </w:rPr>
        <w:t>а</w:t>
      </w:r>
      <w:r>
        <w:rPr>
          <w:rFonts w:ascii="Times New Roman" w:hAnsi="Times New Roman" w:cs="Times New Roman"/>
          <w:i/>
          <w:spacing w:val="-4"/>
          <w:kern w:val="2"/>
          <w:sz w:val="24"/>
          <w:szCs w:val="24"/>
        </w:rPr>
        <w:t xml:space="preserve"> управления</w:t>
      </w:r>
      <w:r w:rsidR="00CE4DAB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AC1287">
        <w:rPr>
          <w:rFonts w:ascii="Times New Roman" w:hAnsi="Times New Roman" w:cs="Times New Roman"/>
          <w:i/>
          <w:kern w:val="2"/>
          <w:sz w:val="28"/>
          <w:szCs w:val="28"/>
        </w:rPr>
        <w:t>42,57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 w:rsidR="006C700F">
        <w:rPr>
          <w:rFonts w:ascii="Times New Roman" w:hAnsi="Times New Roman" w:cs="Times New Roman"/>
          <w:i/>
          <w:kern w:val="2"/>
          <w:sz w:val="28"/>
          <w:szCs w:val="28"/>
        </w:rPr>
        <w:t>34,27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B315D5" w:rsidRPr="00874B70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proofErr w:type="spellEnd"/>
      <w:r w:rsidR="002A5242">
        <w:rPr>
          <w:i/>
          <w:sz w:val="28"/>
          <w:szCs w:val="28"/>
        </w:rPr>
        <w:t>=</w:t>
      </w:r>
      <w:r w:rsidR="0063542A">
        <w:rPr>
          <w:i/>
          <w:sz w:val="28"/>
          <w:szCs w:val="28"/>
        </w:rPr>
        <w:t>4</w:t>
      </w:r>
      <w:r w:rsidR="006C700F">
        <w:rPr>
          <w:i/>
          <w:sz w:val="28"/>
          <w:szCs w:val="28"/>
        </w:rPr>
        <w:t>2</w:t>
      </w:r>
      <w:r w:rsidR="0063542A">
        <w:rPr>
          <w:i/>
          <w:sz w:val="28"/>
          <w:szCs w:val="28"/>
        </w:rPr>
        <w:t>,57</w:t>
      </w:r>
      <w:r w:rsidR="00167351">
        <w:rPr>
          <w:i/>
          <w:sz w:val="28"/>
          <w:szCs w:val="28"/>
        </w:rPr>
        <w:t>/</w:t>
      </w:r>
      <w:r w:rsidR="006C700F">
        <w:rPr>
          <w:i/>
          <w:sz w:val="28"/>
          <w:szCs w:val="28"/>
        </w:rPr>
        <w:t>34,27</w:t>
      </w:r>
      <w:r w:rsidR="00CE4DAB">
        <w:rPr>
          <w:i/>
          <w:sz w:val="28"/>
          <w:szCs w:val="28"/>
        </w:rPr>
        <w:t>=</w:t>
      </w:r>
      <w:r w:rsidR="006C700F">
        <w:rPr>
          <w:i/>
          <w:sz w:val="28"/>
          <w:szCs w:val="28"/>
        </w:rPr>
        <w:t>1,2</w:t>
      </w:r>
    </w:p>
    <w:p w:rsidR="00874B70" w:rsidRPr="00874B70" w:rsidRDefault="00B315D5" w:rsidP="007B49AA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 w:rsidR="00CE4DAB">
        <w:rPr>
          <w:b/>
          <w:i/>
        </w:rPr>
        <w:t>ляет 1,</w:t>
      </w:r>
      <w:r w:rsidR="006C700F">
        <w:rPr>
          <w:b/>
          <w:i/>
        </w:rPr>
        <w:t>2</w:t>
      </w:r>
      <w:r w:rsidR="00874B70" w:rsidRPr="00874B70">
        <w:rPr>
          <w:b/>
          <w:i/>
        </w:rPr>
        <w:t>;</w:t>
      </w:r>
    </w:p>
    <w:p w:rsidR="00874B70" w:rsidRPr="0031538D" w:rsidRDefault="0031538D" w:rsidP="007B49AA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31538D"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="007B49AA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E4DAB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7B49AA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7B49AA" w:rsidRPr="0031538D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31538D" w:rsidRDefault="007B49AA" w:rsidP="007B49AA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>
        <w:rPr>
          <w:i/>
          <w:kern w:val="2"/>
          <w:sz w:val="24"/>
          <w:szCs w:val="24"/>
          <w:lang w:eastAsia="en-US"/>
        </w:rPr>
        <w:t>Количество муниципальных служащих аппарат</w:t>
      </w:r>
      <w:r w:rsidR="0063542A">
        <w:rPr>
          <w:i/>
          <w:kern w:val="2"/>
          <w:sz w:val="24"/>
          <w:szCs w:val="24"/>
          <w:lang w:eastAsia="en-US"/>
        </w:rPr>
        <w:t>а</w:t>
      </w:r>
      <w:r>
        <w:rPr>
          <w:i/>
          <w:kern w:val="2"/>
          <w:sz w:val="24"/>
          <w:szCs w:val="24"/>
          <w:lang w:eastAsia="en-US"/>
        </w:rPr>
        <w:t xml:space="preserve"> управления</w:t>
      </w:r>
      <w:r w:rsidR="00CE4DAB" w:rsidRPr="0031538D">
        <w:rPr>
          <w:i/>
          <w:kern w:val="2"/>
          <w:sz w:val="24"/>
          <w:szCs w:val="24"/>
          <w:lang w:eastAsia="en-US"/>
        </w:rPr>
        <w:t xml:space="preserve"> </w:t>
      </w:r>
      <w:r w:rsidR="00874B70" w:rsidRPr="0031538D">
        <w:rPr>
          <w:i/>
          <w:kern w:val="2"/>
        </w:rPr>
        <w:t xml:space="preserve">план </w:t>
      </w:r>
      <w:r>
        <w:rPr>
          <w:i/>
          <w:kern w:val="2"/>
        </w:rPr>
        <w:t>6</w:t>
      </w:r>
      <w:r w:rsidR="00CE4DAB" w:rsidRPr="0031538D">
        <w:rPr>
          <w:i/>
          <w:kern w:val="2"/>
        </w:rPr>
        <w:t xml:space="preserve">% факт </w:t>
      </w:r>
      <w:r>
        <w:rPr>
          <w:i/>
          <w:kern w:val="2"/>
        </w:rPr>
        <w:t>6</w:t>
      </w:r>
      <w:r w:rsidR="00CE4DAB" w:rsidRPr="0031538D">
        <w:rPr>
          <w:i/>
          <w:kern w:val="2"/>
        </w:rPr>
        <w:t>%</w:t>
      </w:r>
      <w:r w:rsidR="00874B70" w:rsidRPr="0031538D">
        <w:rPr>
          <w:i/>
          <w:kern w:val="2"/>
        </w:rPr>
        <w:t>.</w:t>
      </w:r>
    </w:p>
    <w:p w:rsidR="00874B70" w:rsidRPr="0031538D" w:rsidRDefault="00874B70" w:rsidP="007B49AA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proofErr w:type="spellEnd"/>
      <w:r w:rsidRPr="0031538D">
        <w:rPr>
          <w:i/>
        </w:rPr>
        <w:t>=</w:t>
      </w:r>
      <w:r w:rsidR="007B49AA">
        <w:rPr>
          <w:i/>
        </w:rPr>
        <w:t>6</w:t>
      </w:r>
      <w:r w:rsidR="002A5242" w:rsidRPr="0031538D">
        <w:rPr>
          <w:i/>
        </w:rPr>
        <w:t>/</w:t>
      </w:r>
      <w:r w:rsidR="007B49AA">
        <w:rPr>
          <w:i/>
        </w:rPr>
        <w:t>6</w:t>
      </w:r>
      <w:r w:rsidR="002A5242" w:rsidRPr="0031538D">
        <w:rPr>
          <w:i/>
        </w:rPr>
        <w:t>=1</w:t>
      </w:r>
    </w:p>
    <w:p w:rsidR="00CE4DAB" w:rsidRPr="00DE5DA3" w:rsidRDefault="00874B70" w:rsidP="00DE5DA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</w:t>
      </w:r>
      <w:r w:rsidR="002A5242" w:rsidRPr="0031538D">
        <w:rPr>
          <w:b/>
          <w:i/>
        </w:rPr>
        <w:t>ипальной программы составляет 1</w:t>
      </w:r>
      <w:r w:rsidR="00DE5DA3">
        <w:rPr>
          <w:b/>
          <w:i/>
        </w:rPr>
        <w:t>;</w:t>
      </w:r>
    </w:p>
    <w:p w:rsidR="00CE4DAB" w:rsidRDefault="00CE4DAB" w:rsidP="007B49AA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="007B49AA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proofErr w:type="gramStart"/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31538D" w:rsidRDefault="007B49AA" w:rsidP="00A218BF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Среднемесячная заработная плата аппарата управления от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</w:t>
      </w:r>
      <w:r w:rsidR="00A218BF">
        <w:rPr>
          <w:rFonts w:ascii="Times New Roman" w:hAnsi="Times New Roman"/>
          <w:kern w:val="2"/>
          <w:sz w:val="24"/>
          <w:szCs w:val="24"/>
        </w:rPr>
        <w:t>деятельности)</w:t>
      </w:r>
      <w:r w:rsidR="00A218BF"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  <w:t xml:space="preserve"> </w:t>
      </w:r>
      <w:r w:rsidR="00A218BF" w:rsidRPr="0031538D">
        <w:rPr>
          <w:rFonts w:ascii="Times New Roman" w:hAnsi="Times New Roman" w:cs="Times New Roman"/>
          <w:i/>
          <w:kern w:val="2"/>
          <w:sz w:val="24"/>
          <w:szCs w:val="24"/>
        </w:rPr>
        <w:t>план</w:t>
      </w:r>
      <w:r w:rsidR="0031538D" w:rsidRPr="0031538D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6C700F">
        <w:rPr>
          <w:rFonts w:ascii="Times New Roman" w:hAnsi="Times New Roman" w:cs="Times New Roman"/>
          <w:i/>
          <w:kern w:val="2"/>
          <w:sz w:val="24"/>
          <w:szCs w:val="24"/>
        </w:rPr>
        <w:t>65,2</w:t>
      </w:r>
      <w:r w:rsidR="0031538D" w:rsidRPr="0031538D">
        <w:rPr>
          <w:rFonts w:ascii="Times New Roman" w:hAnsi="Times New Roman" w:cs="Times New Roman"/>
          <w:i/>
          <w:kern w:val="2"/>
          <w:sz w:val="24"/>
          <w:szCs w:val="24"/>
        </w:rPr>
        <w:t xml:space="preserve">% факт </w:t>
      </w:r>
      <w:r w:rsidR="006C700F">
        <w:rPr>
          <w:rFonts w:ascii="Times New Roman" w:hAnsi="Times New Roman" w:cs="Times New Roman"/>
          <w:i/>
          <w:kern w:val="2"/>
          <w:sz w:val="24"/>
          <w:szCs w:val="24"/>
        </w:rPr>
        <w:t>85,3</w:t>
      </w:r>
      <w:r w:rsidR="00A218BF">
        <w:rPr>
          <w:rFonts w:ascii="Times New Roman" w:hAnsi="Times New Roman" w:cs="Times New Roman"/>
          <w:i/>
          <w:kern w:val="2"/>
          <w:sz w:val="24"/>
          <w:szCs w:val="24"/>
        </w:rPr>
        <w:t>%</w:t>
      </w:r>
    </w:p>
    <w:p w:rsidR="00A218BF" w:rsidRPr="00A218BF" w:rsidRDefault="00A218BF" w:rsidP="00A218B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218BF">
        <w:rPr>
          <w:rFonts w:ascii="Times New Roman" w:hAnsi="Times New Roman" w:cs="Times New Roman"/>
          <w:i/>
          <w:sz w:val="28"/>
          <w:szCs w:val="28"/>
        </w:rPr>
        <w:t>э</w:t>
      </w:r>
      <w:r w:rsidRPr="00A218BF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A218BF">
        <w:rPr>
          <w:rFonts w:ascii="Times New Roman" w:hAnsi="Times New Roman" w:cs="Times New Roman"/>
          <w:i/>
          <w:sz w:val="28"/>
          <w:szCs w:val="28"/>
        </w:rPr>
        <w:t>=</w:t>
      </w:r>
      <w:r w:rsidR="006C700F">
        <w:rPr>
          <w:rFonts w:ascii="Times New Roman" w:hAnsi="Times New Roman" w:cs="Times New Roman"/>
          <w:i/>
          <w:sz w:val="28"/>
          <w:szCs w:val="28"/>
        </w:rPr>
        <w:t>85,3</w:t>
      </w:r>
      <w:r w:rsidRPr="00A218BF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6C700F">
        <w:rPr>
          <w:rFonts w:ascii="Times New Roman" w:hAnsi="Times New Roman" w:cs="Times New Roman"/>
          <w:i/>
          <w:sz w:val="28"/>
          <w:szCs w:val="28"/>
        </w:rPr>
        <w:t>65,2</w:t>
      </w:r>
      <w:r w:rsidRPr="00A218BF">
        <w:rPr>
          <w:rFonts w:ascii="Times New Roman" w:hAnsi="Times New Roman" w:cs="Times New Roman"/>
          <w:i/>
          <w:sz w:val="28"/>
          <w:szCs w:val="28"/>
        </w:rPr>
        <w:t>=1,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CE4DAB" w:rsidRPr="0031538D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 xml:space="preserve">Эффективность целевого показателя муниципальной программы составляет </w:t>
      </w:r>
      <w:r w:rsidRPr="0031538D">
        <w:rPr>
          <w:b/>
          <w:i/>
        </w:rPr>
        <w:lastRenderedPageBreak/>
        <w:t>1</w:t>
      </w:r>
      <w:r w:rsidR="007B49AA">
        <w:rPr>
          <w:b/>
          <w:i/>
        </w:rPr>
        <w:t>,</w:t>
      </w:r>
      <w:r w:rsidR="00A218BF">
        <w:rPr>
          <w:b/>
          <w:i/>
        </w:rPr>
        <w:t>3</w:t>
      </w:r>
      <w:r w:rsidRPr="0031538D">
        <w:rPr>
          <w:b/>
          <w:i/>
        </w:rPr>
        <w:t>;</w:t>
      </w:r>
    </w:p>
    <w:p w:rsidR="0030112C" w:rsidRPr="0031538D" w:rsidRDefault="006C700F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4) Показатель подпрограммы </w:t>
      </w:r>
      <w:r w:rsidR="0030112C" w:rsidRPr="0031538D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31538D" w:rsidRPr="0031538D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="0030112C" w:rsidRPr="0031538D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DE5DA3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31538D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31538D" w:rsidRPr="0031538D" w:rsidRDefault="0031538D" w:rsidP="007B49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>Доля муниципальных служащих, получивших дополнительное профессиональное образование</w:t>
      </w:r>
    </w:p>
    <w:p w:rsidR="00874B70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</w:rPr>
        <w:t xml:space="preserve"> план </w:t>
      </w:r>
      <w:r w:rsidR="006C700F">
        <w:rPr>
          <w:i/>
          <w:kern w:val="2"/>
        </w:rPr>
        <w:t>16,7</w:t>
      </w:r>
      <w:r w:rsidR="00B668DA">
        <w:rPr>
          <w:i/>
          <w:kern w:val="2"/>
        </w:rPr>
        <w:t xml:space="preserve">%, факт </w:t>
      </w:r>
      <w:r w:rsidR="006C700F">
        <w:rPr>
          <w:i/>
          <w:kern w:val="2"/>
        </w:rPr>
        <w:t>16,7</w:t>
      </w:r>
      <w:r w:rsidR="0031538D" w:rsidRPr="0031538D">
        <w:rPr>
          <w:i/>
          <w:kern w:val="2"/>
        </w:rPr>
        <w:t>%</w:t>
      </w:r>
      <w:r w:rsidRPr="0031538D">
        <w:rPr>
          <w:i/>
          <w:kern w:val="2"/>
        </w:rPr>
        <w:t>.</w:t>
      </w:r>
    </w:p>
    <w:p w:rsidR="0030112C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proofErr w:type="spellEnd"/>
      <w:r w:rsidRPr="0031538D">
        <w:rPr>
          <w:i/>
        </w:rPr>
        <w:t>=</w:t>
      </w:r>
      <w:r w:rsidR="006C700F">
        <w:rPr>
          <w:i/>
        </w:rPr>
        <w:t>16,7</w:t>
      </w:r>
      <w:r w:rsidRPr="0031538D">
        <w:rPr>
          <w:i/>
        </w:rPr>
        <w:t>/</w:t>
      </w:r>
      <w:r w:rsidR="006C700F">
        <w:rPr>
          <w:i/>
        </w:rPr>
        <w:t>16,7</w:t>
      </w:r>
      <w:r w:rsidR="00B668DA">
        <w:rPr>
          <w:i/>
        </w:rPr>
        <w:t>=</w:t>
      </w:r>
      <w:r w:rsidR="00A218BF">
        <w:rPr>
          <w:i/>
        </w:rPr>
        <w:t>1</w:t>
      </w:r>
      <w:r w:rsidRPr="0031538D">
        <w:rPr>
          <w:i/>
        </w:rPr>
        <w:t>,0</w:t>
      </w:r>
    </w:p>
    <w:p w:rsidR="0030112C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</w:t>
      </w:r>
      <w:r w:rsidR="002A5242" w:rsidRPr="0031538D">
        <w:rPr>
          <w:b/>
          <w:i/>
        </w:rPr>
        <w:t xml:space="preserve"> подпрограммы</w:t>
      </w:r>
      <w:r w:rsidRPr="0031538D">
        <w:rPr>
          <w:b/>
          <w:i/>
        </w:rPr>
        <w:t xml:space="preserve"> муниципальной программы составляет</w:t>
      </w:r>
      <w:r w:rsidR="00B668DA">
        <w:rPr>
          <w:b/>
          <w:i/>
        </w:rPr>
        <w:t xml:space="preserve"> </w:t>
      </w:r>
      <w:r w:rsidR="00A218BF">
        <w:rPr>
          <w:b/>
          <w:i/>
        </w:rPr>
        <w:t>1</w:t>
      </w:r>
      <w:r w:rsidRPr="0031538D">
        <w:rPr>
          <w:b/>
          <w:i/>
        </w:rPr>
        <w:t>,0;</w:t>
      </w:r>
    </w:p>
    <w:p w:rsidR="0030112C" w:rsidRPr="0030112C" w:rsidRDefault="006C700F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5) Показатель 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>подпрограммы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31538D">
        <w:rPr>
          <w:rFonts w:ascii="Times New Roman" w:hAnsi="Times New Roman" w:cs="Times New Roman"/>
          <w:i/>
          <w:kern w:val="2"/>
          <w:sz w:val="28"/>
          <w:szCs w:val="28"/>
        </w:rPr>
        <w:t>Обеспечение функционирования Главы администрации поселения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DE5DA3" w:rsidRPr="0030112C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1538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30BB">
        <w:rPr>
          <w:color w:val="000000"/>
          <w:sz w:val="24"/>
          <w:szCs w:val="24"/>
        </w:rPr>
        <w:t xml:space="preserve">Доля </w:t>
      </w:r>
      <w:proofErr w:type="gramStart"/>
      <w:r w:rsidRPr="001030BB">
        <w:rPr>
          <w:color w:val="000000"/>
          <w:sz w:val="24"/>
          <w:szCs w:val="24"/>
        </w:rPr>
        <w:t>граждан</w:t>
      </w:r>
      <w:proofErr w:type="gramEnd"/>
      <w:r w:rsidRPr="001030BB">
        <w:rPr>
          <w:color w:val="000000"/>
          <w:sz w:val="24"/>
          <w:szCs w:val="24"/>
        </w:rPr>
        <w:t xml:space="preserve"> положительно оценивающих деятельность главы администрации поселения</w:t>
      </w:r>
      <w:r>
        <w:rPr>
          <w:i/>
          <w:kern w:val="2"/>
        </w:rPr>
        <w:t xml:space="preserve"> план </w:t>
      </w:r>
      <w:r w:rsidR="006C700F">
        <w:rPr>
          <w:i/>
          <w:kern w:val="2"/>
        </w:rPr>
        <w:t>75</w:t>
      </w:r>
      <w:r w:rsidR="00DE5DA3">
        <w:rPr>
          <w:i/>
          <w:kern w:val="2"/>
        </w:rPr>
        <w:t>% факт</w:t>
      </w:r>
      <w:r>
        <w:rPr>
          <w:i/>
          <w:kern w:val="2"/>
        </w:rPr>
        <w:t xml:space="preserve"> </w:t>
      </w:r>
      <w:r w:rsidR="006C700F">
        <w:rPr>
          <w:i/>
          <w:kern w:val="2"/>
        </w:rPr>
        <w:t>75</w:t>
      </w:r>
      <w:r w:rsidR="0030112C">
        <w:rPr>
          <w:i/>
          <w:kern w:val="2"/>
        </w:rPr>
        <w:t>%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6C700F">
        <w:rPr>
          <w:i/>
        </w:rPr>
        <w:t>75</w:t>
      </w:r>
      <w:r>
        <w:rPr>
          <w:i/>
        </w:rPr>
        <w:t xml:space="preserve"> /</w:t>
      </w:r>
      <w:r w:rsidR="006C700F">
        <w:rPr>
          <w:i/>
        </w:rPr>
        <w:t>75</w:t>
      </w:r>
      <w:r>
        <w:rPr>
          <w:i/>
        </w:rPr>
        <w:t>=1,0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6C700F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6) Показатель </w:t>
      </w:r>
      <w:r w:rsidR="00DE5DA3" w:rsidRPr="0030112C">
        <w:rPr>
          <w:rFonts w:ascii="Times New Roman" w:hAnsi="Times New Roman" w:cs="Times New Roman"/>
          <w:i/>
          <w:sz w:val="28"/>
          <w:szCs w:val="28"/>
        </w:rPr>
        <w:t>подпрограммы «</w:t>
      </w:r>
      <w:r w:rsidR="0031538D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DE5DA3" w:rsidRPr="0030112C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7B49A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color w:val="000000"/>
          <w:sz w:val="24"/>
          <w:szCs w:val="24"/>
        </w:rPr>
        <w:t>Темп роста заработной платы к предыдущему году</w:t>
      </w:r>
      <w:r w:rsidR="0031538D">
        <w:rPr>
          <w:i/>
        </w:rPr>
        <w:t xml:space="preserve"> </w:t>
      </w:r>
      <w:r w:rsidR="0030112C">
        <w:rPr>
          <w:i/>
        </w:rPr>
        <w:t xml:space="preserve">план </w:t>
      </w:r>
      <w:r w:rsidR="006C700F">
        <w:rPr>
          <w:i/>
        </w:rPr>
        <w:t>96,3</w:t>
      </w:r>
      <w:r w:rsidR="0030112C">
        <w:rPr>
          <w:i/>
        </w:rPr>
        <w:t xml:space="preserve">%, факт </w:t>
      </w:r>
      <w:r w:rsidR="006C700F">
        <w:rPr>
          <w:i/>
        </w:rPr>
        <w:t>109,2</w:t>
      </w:r>
      <w:r w:rsidR="0030112C">
        <w:rPr>
          <w:i/>
        </w:rPr>
        <w:t>%,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6C700F">
        <w:rPr>
          <w:i/>
        </w:rPr>
        <w:t>109,2</w:t>
      </w:r>
      <w:r w:rsidR="0010758A">
        <w:rPr>
          <w:i/>
        </w:rPr>
        <w:t>/</w:t>
      </w:r>
      <w:r w:rsidR="006C700F">
        <w:rPr>
          <w:i/>
        </w:rPr>
        <w:t>96,3</w:t>
      </w:r>
      <w:r w:rsidR="0010758A">
        <w:rPr>
          <w:i/>
        </w:rPr>
        <w:t>=</w:t>
      </w:r>
      <w:r w:rsidR="007B49AA">
        <w:rPr>
          <w:i/>
        </w:rPr>
        <w:t>1,1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 w:rsidR="003A23FF">
        <w:rPr>
          <w:b/>
          <w:i/>
        </w:rPr>
        <w:t>и</w:t>
      </w:r>
      <w:r w:rsidR="0010758A">
        <w:rPr>
          <w:b/>
          <w:i/>
        </w:rPr>
        <w:t xml:space="preserve">пальной программы составляет </w:t>
      </w:r>
      <w:r w:rsidR="007B49AA">
        <w:rPr>
          <w:b/>
          <w:i/>
        </w:rPr>
        <w:t>1,1</w:t>
      </w:r>
      <w:r w:rsidRPr="00874B70">
        <w:rPr>
          <w:b/>
          <w:i/>
        </w:rPr>
        <w:t>;</w:t>
      </w:r>
    </w:p>
    <w:p w:rsidR="003A23FF" w:rsidRPr="0030112C" w:rsidRDefault="006C700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7) Показатель</w:t>
      </w:r>
      <w:r w:rsidR="003A23FF" w:rsidRPr="00301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DA3" w:rsidRPr="0030112C">
        <w:rPr>
          <w:rFonts w:ascii="Times New Roman" w:hAnsi="Times New Roman" w:cs="Times New Roman"/>
          <w:i/>
          <w:sz w:val="28"/>
          <w:szCs w:val="28"/>
        </w:rPr>
        <w:t>подпрограммы «</w:t>
      </w:r>
      <w:r w:rsidR="003A23FF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="003A23FF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A23FF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DE5DA3" w:rsidRPr="0030112C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3A23F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A23FF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A23F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Default="00734BFC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color w:val="000000"/>
          <w:sz w:val="24"/>
          <w:szCs w:val="24"/>
        </w:rPr>
        <w:t xml:space="preserve">Темп роста расходов на обеспечение функций органов местного самоуправления </w:t>
      </w:r>
      <w:r w:rsidR="003A23FF">
        <w:rPr>
          <w:i/>
        </w:rPr>
        <w:t xml:space="preserve">план </w:t>
      </w:r>
      <w:r w:rsidR="006C700F">
        <w:rPr>
          <w:i/>
        </w:rPr>
        <w:t>102,0</w:t>
      </w:r>
      <w:r w:rsidR="003A23FF">
        <w:rPr>
          <w:i/>
        </w:rPr>
        <w:t xml:space="preserve">%, факт </w:t>
      </w:r>
      <w:r w:rsidR="006C700F">
        <w:rPr>
          <w:i/>
        </w:rPr>
        <w:t>101,0</w:t>
      </w:r>
      <w:r w:rsidR="003A23FF">
        <w:rPr>
          <w:i/>
        </w:rPr>
        <w:t>%,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6C700F">
        <w:rPr>
          <w:i/>
        </w:rPr>
        <w:t>102,0</w:t>
      </w:r>
      <w:r>
        <w:rPr>
          <w:i/>
        </w:rPr>
        <w:t>/</w:t>
      </w:r>
      <w:r w:rsidR="006C700F">
        <w:rPr>
          <w:i/>
        </w:rPr>
        <w:t>101,0</w:t>
      </w:r>
      <w:r>
        <w:rPr>
          <w:i/>
        </w:rPr>
        <w:t>=1</w:t>
      </w:r>
      <w:r w:rsidR="001000AB">
        <w:rPr>
          <w:i/>
        </w:rPr>
        <w:t>,0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="001000AB">
        <w:rPr>
          <w:b/>
          <w:i/>
        </w:rPr>
        <w:t>,0</w:t>
      </w:r>
      <w:r w:rsidRPr="00874B70">
        <w:rPr>
          <w:b/>
          <w:i/>
        </w:rPr>
        <w:t>;</w:t>
      </w:r>
    </w:p>
    <w:p w:rsidR="003A23FF" w:rsidRPr="003A23FF" w:rsidRDefault="006C700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8) </w:t>
      </w:r>
      <w:r w:rsidR="00DE5DA3">
        <w:rPr>
          <w:rFonts w:ascii="Times New Roman" w:hAnsi="Times New Roman" w:cs="Times New Roman"/>
          <w:i/>
          <w:sz w:val="28"/>
          <w:szCs w:val="28"/>
        </w:rPr>
        <w:t xml:space="preserve">Показатель подпрограммы </w:t>
      </w:r>
      <w:r w:rsidR="00DE5DA3" w:rsidRPr="003A23FF">
        <w:rPr>
          <w:rFonts w:ascii="Times New Roman" w:hAnsi="Times New Roman" w:cs="Times New Roman"/>
          <w:i/>
          <w:sz w:val="28"/>
          <w:szCs w:val="28"/>
        </w:rPr>
        <w:t>«</w:t>
      </w:r>
      <w:r w:rsidR="003A23FF" w:rsidRPr="003A23FF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поселения»</w:t>
      </w:r>
      <w:r w:rsidR="003A23FF"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DE5DA3" w:rsidRPr="003A23FF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3A23FF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политика»:</w:t>
      </w:r>
    </w:p>
    <w:p w:rsidR="003A23FF" w:rsidRPr="003A23FF" w:rsidRDefault="00734BFC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i/>
          <w:kern w:val="2"/>
          <w:sz w:val="24"/>
          <w:szCs w:val="24"/>
          <w:lang w:eastAsia="en-US"/>
        </w:rPr>
        <w:t>Темп роста расходов на публикацию СМИ</w:t>
      </w:r>
      <w:r w:rsidR="0010758A">
        <w:rPr>
          <w:i/>
        </w:rPr>
        <w:t xml:space="preserve"> план </w:t>
      </w:r>
      <w:r>
        <w:rPr>
          <w:i/>
        </w:rPr>
        <w:t>0</w:t>
      </w:r>
      <w:r w:rsidR="0010758A">
        <w:rPr>
          <w:i/>
        </w:rPr>
        <w:t>%, факт 0</w:t>
      </w:r>
      <w:r w:rsidR="003A23FF" w:rsidRPr="003A23FF">
        <w:rPr>
          <w:i/>
        </w:rPr>
        <w:t>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proofErr w:type="spellEnd"/>
      <w:r w:rsidR="0010758A">
        <w:rPr>
          <w:i/>
        </w:rPr>
        <w:t>=</w:t>
      </w:r>
      <w:r w:rsidR="00734BFC">
        <w:rPr>
          <w:i/>
        </w:rPr>
        <w:t>0</w:t>
      </w:r>
      <w:r w:rsidR="0010758A">
        <w:rPr>
          <w:i/>
        </w:rPr>
        <w:t>/0=0</w:t>
      </w:r>
    </w:p>
    <w:p w:rsidR="00DC2AF3" w:rsidRDefault="006C700F" w:rsidP="00DC2AF3">
      <w:pPr>
        <w:pStyle w:val="ConsPlusCell"/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  <w:proofErr w:type="spellStart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>Эценка</w:t>
      </w:r>
      <w:proofErr w:type="spellEnd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 xml:space="preserve"> эффективности не </w:t>
      </w:r>
      <w:r w:rsidR="00DE5DA3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>проводится</w:t>
      </w:r>
      <w:r w:rsidR="00DC2AF3" w:rsidRPr="00DC2AF3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>;</w:t>
      </w:r>
    </w:p>
    <w:p w:rsidR="003A23FF" w:rsidRPr="003A23FF" w:rsidRDefault="003A23FF" w:rsidP="00DC2AF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9) Показатель </w:t>
      </w:r>
      <w:r w:rsidR="00DE5DA3">
        <w:rPr>
          <w:rFonts w:ascii="Times New Roman" w:hAnsi="Times New Roman" w:cs="Times New Roman"/>
          <w:i/>
          <w:sz w:val="28"/>
          <w:szCs w:val="28"/>
        </w:rPr>
        <w:t>подпрограммы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DE5DA3" w:rsidRPr="003A23FF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Удельный вес рабочих мест, на которых проведена специальная оценка условий труда, в общем количестве рабочих мест</w:t>
      </w:r>
      <w:r>
        <w:rPr>
          <w:kern w:val="2"/>
          <w:sz w:val="24"/>
          <w:szCs w:val="24"/>
          <w:lang w:eastAsia="en-US"/>
        </w:rPr>
        <w:t xml:space="preserve"> </w:t>
      </w:r>
      <w:r w:rsidRPr="003A23FF">
        <w:rPr>
          <w:i/>
          <w:color w:val="000000" w:themeColor="text1"/>
        </w:rPr>
        <w:t>план</w:t>
      </w:r>
      <w:r w:rsidR="00DE5DA3">
        <w:rPr>
          <w:i/>
          <w:color w:val="000000" w:themeColor="text1"/>
        </w:rPr>
        <w:t xml:space="preserve"> 0%, факт 0</w:t>
      </w:r>
      <w:r w:rsidRPr="003A23FF">
        <w:rPr>
          <w:i/>
          <w:color w:val="000000" w:themeColor="text1"/>
        </w:rPr>
        <w:t>%,</w:t>
      </w:r>
    </w:p>
    <w:p w:rsidR="00DE5DA3" w:rsidRDefault="003A23FF" w:rsidP="00DE5DA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proofErr w:type="spellEnd"/>
      <w:r w:rsidRPr="003A23FF">
        <w:rPr>
          <w:i/>
        </w:rPr>
        <w:t>=</w:t>
      </w:r>
      <w:r>
        <w:rPr>
          <w:i/>
        </w:rPr>
        <w:t>0</w:t>
      </w:r>
      <w:r w:rsidRPr="003A23FF">
        <w:rPr>
          <w:i/>
        </w:rPr>
        <w:t>/</w:t>
      </w:r>
      <w:r>
        <w:rPr>
          <w:i/>
        </w:rPr>
        <w:t>0</w:t>
      </w:r>
      <w:r w:rsidRPr="003A23FF">
        <w:rPr>
          <w:i/>
        </w:rPr>
        <w:t>=1</w:t>
      </w:r>
    </w:p>
    <w:p w:rsidR="003A23FF" w:rsidRPr="00DE5DA3" w:rsidRDefault="00DE5DA3" w:rsidP="00DE5DA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DE5DA3">
        <w:rPr>
          <w:b/>
          <w:i/>
        </w:rPr>
        <w:t>Эценка</w:t>
      </w:r>
      <w:proofErr w:type="spellEnd"/>
      <w:r w:rsidRPr="00DE5DA3">
        <w:rPr>
          <w:b/>
          <w:i/>
        </w:rPr>
        <w:t xml:space="preserve"> эффективности не проводится</w:t>
      </w:r>
      <w:r w:rsidR="003A23FF"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DE5DA3">
        <w:rPr>
          <w:rFonts w:ascii="Times New Roman" w:hAnsi="Times New Roman" w:cs="Times New Roman"/>
          <w:i/>
          <w:sz w:val="28"/>
          <w:szCs w:val="28"/>
        </w:rPr>
        <w:t xml:space="preserve">) Показатель подпрограммы </w:t>
      </w:r>
      <w:r w:rsidR="00DE5DA3" w:rsidRPr="003A23FF">
        <w:rPr>
          <w:rFonts w:ascii="Times New Roman" w:hAnsi="Times New Roman" w:cs="Times New Roman"/>
          <w:i/>
          <w:sz w:val="28"/>
          <w:szCs w:val="28"/>
        </w:rPr>
        <w:t>«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DE5DA3" w:rsidRPr="003A23FF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политика»:</w:t>
      </w:r>
    </w:p>
    <w:p w:rsidR="003A23FF" w:rsidRDefault="003A23FF" w:rsidP="00DC2AF3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Доля муниципальных служащих, прошедших диспансеризацию</w:t>
      </w:r>
      <w:r w:rsidRPr="003A23FF">
        <w:rPr>
          <w:i/>
          <w:color w:val="000000" w:themeColor="text1"/>
        </w:rPr>
        <w:t xml:space="preserve"> план </w:t>
      </w:r>
      <w:r w:rsidR="00DE5DA3">
        <w:rPr>
          <w:i/>
          <w:color w:val="000000" w:themeColor="text1"/>
        </w:rPr>
        <w:t>100</w:t>
      </w:r>
      <w:r w:rsidRPr="003A23FF">
        <w:rPr>
          <w:i/>
          <w:color w:val="000000" w:themeColor="text1"/>
        </w:rPr>
        <w:t xml:space="preserve">%, факт </w:t>
      </w:r>
      <w:r w:rsidR="00DE5DA3">
        <w:rPr>
          <w:i/>
          <w:color w:val="000000" w:themeColor="text1"/>
        </w:rPr>
        <w:t>100,</w:t>
      </w:r>
    </w:p>
    <w:p w:rsidR="00DE5DA3" w:rsidRPr="00DE5DA3" w:rsidRDefault="00DE5DA3" w:rsidP="00DE5DA3">
      <w:pPr>
        <w:pStyle w:val="22"/>
        <w:spacing w:before="0" w:after="0" w:line="240" w:lineRule="auto"/>
        <w:rPr>
          <w:i/>
          <w:color w:val="000000" w:themeColor="text1"/>
        </w:rPr>
      </w:pPr>
      <w:proofErr w:type="spellStart"/>
      <w:r w:rsidRPr="00DE5DA3">
        <w:rPr>
          <w:i/>
          <w:color w:val="000000" w:themeColor="text1"/>
        </w:rPr>
        <w:t>э</w:t>
      </w:r>
      <w:r w:rsidRPr="00DE5DA3">
        <w:rPr>
          <w:i/>
          <w:color w:val="000000" w:themeColor="text1"/>
          <w:vertAlign w:val="subscript"/>
        </w:rPr>
        <w:t>п</w:t>
      </w:r>
      <w:proofErr w:type="spellEnd"/>
      <w:r w:rsidRPr="00DE5DA3">
        <w:rPr>
          <w:i/>
          <w:color w:val="000000" w:themeColor="text1"/>
        </w:rPr>
        <w:t>=</w:t>
      </w:r>
      <w:r>
        <w:rPr>
          <w:i/>
          <w:color w:val="000000" w:themeColor="text1"/>
        </w:rPr>
        <w:t>100</w:t>
      </w:r>
      <w:r w:rsidRPr="00DE5DA3">
        <w:rPr>
          <w:i/>
          <w:color w:val="000000" w:themeColor="text1"/>
        </w:rPr>
        <w:t>/</w:t>
      </w:r>
      <w:r>
        <w:rPr>
          <w:i/>
          <w:color w:val="000000" w:themeColor="text1"/>
        </w:rPr>
        <w:t>100</w:t>
      </w:r>
      <w:r w:rsidRPr="00DE5DA3">
        <w:rPr>
          <w:i/>
          <w:color w:val="000000" w:themeColor="text1"/>
        </w:rPr>
        <w:t>=</w:t>
      </w:r>
      <w:r>
        <w:rPr>
          <w:i/>
          <w:color w:val="000000" w:themeColor="text1"/>
        </w:rPr>
        <w:t>1,0</w:t>
      </w:r>
    </w:p>
    <w:p w:rsidR="00DE5DA3" w:rsidRPr="00DE5DA3" w:rsidRDefault="00DE5DA3" w:rsidP="00DE5DA3">
      <w:pPr>
        <w:pStyle w:val="22"/>
        <w:spacing w:before="0" w:after="0" w:line="240" w:lineRule="auto"/>
        <w:rPr>
          <w:b/>
          <w:i/>
          <w:color w:val="000000" w:themeColor="text1"/>
        </w:rPr>
      </w:pPr>
      <w:r w:rsidRPr="00DE5DA3">
        <w:rPr>
          <w:b/>
          <w:i/>
          <w:color w:val="000000" w:themeColor="text1"/>
        </w:rPr>
        <w:t>Эффективность целевого показателя подпрограммы муниципальной программы составляет 1,</w:t>
      </w:r>
      <w:r>
        <w:rPr>
          <w:b/>
          <w:i/>
          <w:color w:val="000000" w:themeColor="text1"/>
        </w:rPr>
        <w:t>0</w:t>
      </w:r>
      <w:r w:rsidRPr="00DE5DA3">
        <w:rPr>
          <w:b/>
          <w:i/>
          <w:color w:val="000000" w:themeColor="text1"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</w:t>
      </w:r>
      <w:r w:rsidR="00734BFC">
        <w:rPr>
          <w:rFonts w:ascii="Times New Roman" w:hAnsi="Times New Roman" w:cs="Times New Roman"/>
          <w:i/>
          <w:sz w:val="28"/>
          <w:szCs w:val="28"/>
        </w:rPr>
        <w:t>1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E5DA3" w:rsidRPr="003A23FF">
        <w:rPr>
          <w:rFonts w:ascii="Times New Roman" w:hAnsi="Times New Roman" w:cs="Times New Roman"/>
          <w:i/>
          <w:sz w:val="28"/>
          <w:szCs w:val="28"/>
        </w:rPr>
        <w:t>Показатель подпрограммы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Пенсионное обеспечение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DE5DA3" w:rsidRPr="003A23FF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политика»:</w:t>
      </w:r>
    </w:p>
    <w:p w:rsidR="003A23FF" w:rsidRPr="003A23FF" w:rsidRDefault="003A23FF" w:rsidP="006C1D56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sz w:val="24"/>
          <w:szCs w:val="24"/>
        </w:rPr>
        <w:t xml:space="preserve">количество лиц, </w:t>
      </w:r>
      <w:r w:rsidR="00734BFC" w:rsidRPr="001030BB">
        <w:rPr>
          <w:sz w:val="24"/>
          <w:szCs w:val="24"/>
        </w:rPr>
        <w:t>получающих доплату</w:t>
      </w:r>
      <w:r w:rsidRPr="001030BB">
        <w:rPr>
          <w:sz w:val="24"/>
          <w:szCs w:val="24"/>
        </w:rPr>
        <w:t xml:space="preserve"> к государственной пенсии за выслугу лет муниципальной </w:t>
      </w:r>
      <w:r w:rsidRPr="003A23FF">
        <w:rPr>
          <w:sz w:val="24"/>
          <w:szCs w:val="24"/>
        </w:rPr>
        <w:t>службы</w:t>
      </w:r>
      <w:r w:rsidR="00581348">
        <w:rPr>
          <w:i/>
          <w:color w:val="000000" w:themeColor="text1"/>
        </w:rPr>
        <w:t xml:space="preserve"> план </w:t>
      </w:r>
      <w:r w:rsidR="00734BFC">
        <w:rPr>
          <w:i/>
          <w:color w:val="000000" w:themeColor="text1"/>
        </w:rPr>
        <w:t>0</w:t>
      </w:r>
      <w:r w:rsidR="00581348">
        <w:rPr>
          <w:i/>
          <w:color w:val="000000" w:themeColor="text1"/>
        </w:rPr>
        <w:t>%, факт 0,0</w:t>
      </w:r>
      <w:r w:rsidRPr="003A23FF">
        <w:rPr>
          <w:i/>
          <w:color w:val="000000" w:themeColor="text1"/>
        </w:rPr>
        <w:t>%,</w:t>
      </w:r>
    </w:p>
    <w:p w:rsidR="003A23FF" w:rsidRPr="003A23FF" w:rsidRDefault="003A23FF" w:rsidP="006C1D56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proofErr w:type="spellEnd"/>
      <w:r w:rsidRPr="003A23FF">
        <w:rPr>
          <w:i/>
        </w:rPr>
        <w:t>=</w:t>
      </w:r>
      <w:r w:rsidR="00734BFC">
        <w:rPr>
          <w:i/>
        </w:rPr>
        <w:t>0</w:t>
      </w:r>
      <w:r w:rsidRPr="003A23FF">
        <w:rPr>
          <w:i/>
        </w:rPr>
        <w:t>/</w:t>
      </w:r>
      <w:r w:rsidR="00581348">
        <w:rPr>
          <w:i/>
        </w:rPr>
        <w:t>0,0=0</w:t>
      </w:r>
    </w:p>
    <w:p w:rsidR="006C1D56" w:rsidRPr="006C1D56" w:rsidRDefault="006C1D56" w:rsidP="006C1D56">
      <w:pPr>
        <w:pStyle w:val="22"/>
        <w:spacing w:before="0" w:after="0" w:line="240" w:lineRule="auto"/>
        <w:rPr>
          <w:b/>
          <w:i/>
        </w:rPr>
      </w:pPr>
      <w:r w:rsidRPr="006C1D56">
        <w:rPr>
          <w:b/>
          <w:i/>
        </w:rPr>
        <w:t>Эффективность целевого показателя подпрограммы муниципальной программы составляет 0,0;</w:t>
      </w:r>
    </w:p>
    <w:p w:rsidR="006C1D56" w:rsidRPr="006C1D56" w:rsidRDefault="006C1D56" w:rsidP="006C1D56">
      <w:pPr>
        <w:pStyle w:val="22"/>
        <w:spacing w:before="0" w:after="0" w:line="240" w:lineRule="auto"/>
        <w:rPr>
          <w:b/>
          <w:i/>
        </w:rPr>
      </w:pPr>
      <w:r w:rsidRPr="006C1D56">
        <w:rPr>
          <w:b/>
          <w:i/>
        </w:rPr>
        <w:t>В связи с отсутствием муниципальных служащих, получающих доплату к государственной пенсии за выслугу лет муниципальной службы, данный показатель не учитывается при оценке степени достижения целевых показателей</w:t>
      </w:r>
    </w:p>
    <w:p w:rsidR="00B315D5" w:rsidRPr="00C502BB" w:rsidRDefault="006C1D56" w:rsidP="00FC281B">
      <w:pPr>
        <w:pStyle w:val="22"/>
        <w:shd w:val="clear" w:color="auto" w:fill="auto"/>
        <w:spacing w:before="0" w:after="0" w:line="240" w:lineRule="auto"/>
        <w:ind w:firstLine="709"/>
      </w:pPr>
      <w:r>
        <w:t>5</w:t>
      </w:r>
      <w:r w:rsidR="00C50A0D" w:rsidRPr="00C502BB">
        <w:t xml:space="preserve">. </w:t>
      </w:r>
      <w:r w:rsidR="00B315D5" w:rsidRPr="00C502BB">
        <w:t>В отношении показателя, меньшее значение которого отражает большую эффективность, - по формуле:</w:t>
      </w:r>
    </w:p>
    <w:p w:rsidR="000D2E02" w:rsidRPr="00DC2AF3" w:rsidRDefault="00B315D5" w:rsidP="00DC2AF3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4" w:name="bookmark2"/>
      <w:proofErr w:type="spellStart"/>
      <w:r w:rsidRPr="00C502BB">
        <w:t>Э</w:t>
      </w:r>
      <w:r w:rsidRPr="00C502BB">
        <w:rPr>
          <w:vertAlign w:val="subscript"/>
        </w:rPr>
        <w:t>п</w:t>
      </w:r>
      <w:proofErr w:type="spellEnd"/>
      <w:r w:rsidRPr="00C502BB">
        <w:t xml:space="preserve"> = </w:t>
      </w:r>
      <w:proofErr w:type="spellStart"/>
      <w:r w:rsidRPr="00C502BB">
        <w:t>ИЦп</w:t>
      </w:r>
      <w:proofErr w:type="spellEnd"/>
      <w:r w:rsidRPr="00C502BB">
        <w:t>/</w:t>
      </w:r>
      <w:proofErr w:type="spellStart"/>
      <w:r w:rsidRPr="00C502BB">
        <w:t>ИД</w:t>
      </w:r>
      <w:r w:rsidRPr="00C502BB">
        <w:rPr>
          <w:vertAlign w:val="subscript"/>
        </w:rPr>
        <w:t>п</w:t>
      </w:r>
      <w:bookmarkEnd w:id="4"/>
      <w:proofErr w:type="spellEnd"/>
    </w:p>
    <w:p w:rsidR="00C502BB" w:rsidRPr="00874B70" w:rsidRDefault="00734BFC" w:rsidP="009B720D">
      <w:pPr>
        <w:pStyle w:val="ConsPlusCell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2BB" w:rsidRPr="00734BFC">
        <w:rPr>
          <w:rFonts w:ascii="Times New Roman" w:hAnsi="Times New Roman" w:cs="Times New Roman"/>
          <w:i/>
          <w:sz w:val="28"/>
          <w:szCs w:val="28"/>
        </w:rPr>
        <w:t>По</w:t>
      </w:r>
      <w:r w:rsidR="00C502BB">
        <w:rPr>
          <w:rFonts w:ascii="Times New Roman" w:hAnsi="Times New Roman" w:cs="Times New Roman"/>
          <w:i/>
          <w:sz w:val="28"/>
          <w:szCs w:val="28"/>
        </w:rPr>
        <w:t xml:space="preserve">казатель </w:t>
      </w:r>
      <w:r w:rsidR="00C502BB" w:rsidRPr="00874B70"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Pr="00874B70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734BFC" w:rsidRDefault="00734BFC" w:rsidP="00734BFC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i/>
          <w:kern w:val="2"/>
          <w:sz w:val="28"/>
          <w:szCs w:val="28"/>
        </w:rPr>
      </w:pPr>
      <w:r>
        <w:rPr>
          <w:i/>
          <w:spacing w:val="-4"/>
          <w:kern w:val="2"/>
          <w:sz w:val="24"/>
          <w:szCs w:val="24"/>
        </w:rPr>
        <w:t>Норматив формирования расходов на содержание аппарат управления</w:t>
      </w:r>
      <w:r w:rsidRPr="00CE4DAB">
        <w:rPr>
          <w:i/>
          <w:kern w:val="2"/>
          <w:sz w:val="28"/>
          <w:szCs w:val="28"/>
        </w:rPr>
        <w:t xml:space="preserve"> план </w:t>
      </w:r>
      <w:r w:rsidR="00DC2AF3">
        <w:rPr>
          <w:i/>
          <w:kern w:val="2"/>
          <w:sz w:val="28"/>
          <w:szCs w:val="28"/>
        </w:rPr>
        <w:t>4</w:t>
      </w:r>
      <w:r w:rsidR="00DE5DA3">
        <w:rPr>
          <w:i/>
          <w:kern w:val="2"/>
          <w:sz w:val="28"/>
          <w:szCs w:val="28"/>
        </w:rPr>
        <w:t>2</w:t>
      </w:r>
      <w:r w:rsidR="00DC2AF3">
        <w:rPr>
          <w:i/>
          <w:kern w:val="2"/>
          <w:sz w:val="28"/>
          <w:szCs w:val="28"/>
        </w:rPr>
        <w:t>,57</w:t>
      </w:r>
      <w:r w:rsidRPr="00CE4DAB">
        <w:rPr>
          <w:i/>
          <w:kern w:val="2"/>
          <w:sz w:val="28"/>
          <w:szCs w:val="28"/>
        </w:rPr>
        <w:t xml:space="preserve">% факт </w:t>
      </w:r>
      <w:r w:rsidR="00DC2AF3">
        <w:rPr>
          <w:i/>
          <w:kern w:val="2"/>
          <w:sz w:val="28"/>
          <w:szCs w:val="28"/>
        </w:rPr>
        <w:t>3</w:t>
      </w:r>
      <w:r w:rsidR="00DE5DA3">
        <w:rPr>
          <w:i/>
          <w:kern w:val="2"/>
          <w:sz w:val="28"/>
          <w:szCs w:val="28"/>
        </w:rPr>
        <w:t>4</w:t>
      </w:r>
      <w:r w:rsidR="00DC2AF3">
        <w:rPr>
          <w:i/>
          <w:kern w:val="2"/>
          <w:sz w:val="28"/>
          <w:szCs w:val="28"/>
        </w:rPr>
        <w:t>,</w:t>
      </w:r>
      <w:r w:rsidR="00DE5DA3">
        <w:rPr>
          <w:i/>
          <w:kern w:val="2"/>
          <w:sz w:val="28"/>
          <w:szCs w:val="28"/>
        </w:rPr>
        <w:t>27</w:t>
      </w:r>
      <w:r w:rsidRPr="00CE4DAB">
        <w:rPr>
          <w:i/>
          <w:kern w:val="2"/>
          <w:sz w:val="28"/>
          <w:szCs w:val="28"/>
        </w:rPr>
        <w:t>%</w:t>
      </w:r>
    </w:p>
    <w:p w:rsidR="00C502BB" w:rsidRPr="00874B70" w:rsidRDefault="00C502BB" w:rsidP="00C502B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proofErr w:type="spellEnd"/>
      <w:r w:rsidR="00167351">
        <w:rPr>
          <w:i/>
          <w:sz w:val="28"/>
          <w:szCs w:val="28"/>
        </w:rPr>
        <w:t>=</w:t>
      </w:r>
      <w:r w:rsidR="00DE5DA3">
        <w:rPr>
          <w:i/>
          <w:sz w:val="28"/>
          <w:szCs w:val="28"/>
        </w:rPr>
        <w:t>34,27</w:t>
      </w:r>
      <w:r w:rsidR="00734BFC">
        <w:rPr>
          <w:i/>
          <w:sz w:val="28"/>
          <w:szCs w:val="28"/>
        </w:rPr>
        <w:t>/</w:t>
      </w:r>
      <w:r w:rsidR="00DE5DA3">
        <w:rPr>
          <w:i/>
          <w:sz w:val="28"/>
          <w:szCs w:val="28"/>
        </w:rPr>
        <w:t>42,57</w:t>
      </w:r>
      <w:r>
        <w:rPr>
          <w:i/>
          <w:sz w:val="28"/>
          <w:szCs w:val="28"/>
        </w:rPr>
        <w:t>=</w:t>
      </w:r>
      <w:r w:rsidR="00DE5DA3">
        <w:rPr>
          <w:i/>
          <w:sz w:val="28"/>
          <w:szCs w:val="28"/>
        </w:rPr>
        <w:t>0,80</w:t>
      </w:r>
    </w:p>
    <w:p w:rsidR="00C502BB" w:rsidRPr="00874B70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>
        <w:rPr>
          <w:b/>
          <w:i/>
        </w:rPr>
        <w:t xml:space="preserve">ляет </w:t>
      </w:r>
      <w:r w:rsidR="00734BFC">
        <w:rPr>
          <w:b/>
          <w:i/>
        </w:rPr>
        <w:t>0,</w:t>
      </w:r>
      <w:r w:rsidR="00DE5DA3">
        <w:rPr>
          <w:b/>
          <w:i/>
        </w:rPr>
        <w:t>80</w:t>
      </w:r>
      <w:r w:rsidRPr="00874B70">
        <w:rPr>
          <w:b/>
          <w:i/>
        </w:rPr>
        <w:t>;</w:t>
      </w:r>
    </w:p>
    <w:p w:rsidR="00C502BB" w:rsidRPr="0031538D" w:rsidRDefault="00C502BB" w:rsidP="009B720D">
      <w:pPr>
        <w:pStyle w:val="ConsPlusCell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BFC">
        <w:rPr>
          <w:rFonts w:ascii="Times New Roman" w:hAnsi="Times New Roman" w:cs="Times New Roman"/>
          <w:i/>
          <w:sz w:val="28"/>
          <w:szCs w:val="28"/>
        </w:rPr>
        <w:t>П</w:t>
      </w:r>
      <w:r w:rsidR="00DE5DA3">
        <w:rPr>
          <w:rFonts w:ascii="Times New Roman" w:hAnsi="Times New Roman" w:cs="Times New Roman"/>
          <w:i/>
          <w:sz w:val="28"/>
          <w:szCs w:val="28"/>
        </w:rPr>
        <w:t xml:space="preserve">оказатель 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="00734BFC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734BF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734BFC" w:rsidRPr="0031538D">
        <w:rPr>
          <w:rFonts w:ascii="Times New Roman" w:hAnsi="Times New Roman" w:cs="Times New Roman"/>
          <w:i/>
          <w:sz w:val="28"/>
          <w:szCs w:val="28"/>
        </w:rPr>
        <w:t>:</w:t>
      </w:r>
    </w:p>
    <w:p w:rsidR="00734BFC" w:rsidRDefault="00734BFC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  <w:sz w:val="24"/>
          <w:szCs w:val="24"/>
          <w:lang w:eastAsia="en-US"/>
        </w:rPr>
      </w:pPr>
      <w:r w:rsidRPr="00734BFC">
        <w:rPr>
          <w:i/>
          <w:kern w:val="2"/>
          <w:sz w:val="24"/>
          <w:szCs w:val="24"/>
          <w:lang w:eastAsia="en-US"/>
        </w:rPr>
        <w:t>Количество муниципальных служащих аппарат</w:t>
      </w:r>
      <w:r w:rsidR="00DE5DA3">
        <w:rPr>
          <w:i/>
          <w:kern w:val="2"/>
          <w:sz w:val="24"/>
          <w:szCs w:val="24"/>
          <w:lang w:eastAsia="en-US"/>
        </w:rPr>
        <w:t>а</w:t>
      </w:r>
      <w:r w:rsidRPr="00734BFC">
        <w:rPr>
          <w:i/>
          <w:kern w:val="2"/>
          <w:sz w:val="24"/>
          <w:szCs w:val="24"/>
          <w:lang w:eastAsia="en-US"/>
        </w:rPr>
        <w:t xml:space="preserve"> управления план 6% факт 6%.</w:t>
      </w:r>
    </w:p>
    <w:p w:rsidR="00C502BB" w:rsidRPr="0031538D" w:rsidRDefault="00C502BB" w:rsidP="00734BFC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proofErr w:type="spellEnd"/>
      <w:r w:rsidRPr="0031538D">
        <w:rPr>
          <w:i/>
        </w:rPr>
        <w:t>=</w:t>
      </w:r>
      <w:r w:rsidR="00734BFC">
        <w:rPr>
          <w:i/>
        </w:rPr>
        <w:t>6</w:t>
      </w:r>
      <w:r w:rsidRPr="0031538D">
        <w:rPr>
          <w:i/>
        </w:rPr>
        <w:t>/</w:t>
      </w:r>
      <w:r w:rsidR="00734BFC">
        <w:rPr>
          <w:i/>
        </w:rPr>
        <w:t>6</w:t>
      </w:r>
      <w:r w:rsidRPr="0031538D">
        <w:rPr>
          <w:i/>
        </w:rPr>
        <w:t>=1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1;</w:t>
      </w:r>
    </w:p>
    <w:p w:rsidR="00C502BB" w:rsidRPr="0031538D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2BB" w:rsidRPr="0031538D" w:rsidRDefault="00C502BB" w:rsidP="009B720D">
      <w:pPr>
        <w:pStyle w:val="ConsPlusCell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BFC">
        <w:rPr>
          <w:rFonts w:ascii="Times New Roman" w:hAnsi="Times New Roman" w:cs="Times New Roman"/>
          <w:i/>
          <w:sz w:val="28"/>
          <w:szCs w:val="28"/>
        </w:rPr>
        <w:t>По</w:t>
      </w:r>
      <w:r w:rsidR="00DE5DA3">
        <w:rPr>
          <w:rFonts w:ascii="Times New Roman" w:hAnsi="Times New Roman" w:cs="Times New Roman"/>
          <w:i/>
          <w:sz w:val="28"/>
          <w:szCs w:val="28"/>
        </w:rPr>
        <w:t xml:space="preserve">казатель 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="00734BFC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734BF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734BFC" w:rsidRPr="0031538D">
        <w:rPr>
          <w:rFonts w:ascii="Times New Roman" w:hAnsi="Times New Roman" w:cs="Times New Roman"/>
          <w:i/>
          <w:sz w:val="28"/>
          <w:szCs w:val="28"/>
        </w:rPr>
        <w:t>:</w:t>
      </w:r>
    </w:p>
    <w:p w:rsidR="00734BFC" w:rsidRDefault="00734BFC" w:rsidP="00C502BB">
      <w:pPr>
        <w:pStyle w:val="22"/>
        <w:shd w:val="clear" w:color="auto" w:fill="auto"/>
        <w:spacing w:before="0" w:after="0" w:line="240" w:lineRule="auto"/>
        <w:ind w:firstLine="709"/>
        <w:rPr>
          <w:rFonts w:eastAsia="Times New Roman"/>
          <w:i/>
          <w:kern w:val="2"/>
          <w:sz w:val="24"/>
          <w:szCs w:val="24"/>
          <w:lang w:eastAsia="en-US"/>
        </w:rPr>
      </w:pPr>
      <w:r w:rsidRPr="00734BFC">
        <w:rPr>
          <w:rFonts w:eastAsia="Times New Roman"/>
          <w:i/>
          <w:kern w:val="2"/>
          <w:sz w:val="24"/>
          <w:szCs w:val="24"/>
          <w:lang w:eastAsia="en-US"/>
        </w:rPr>
        <w:t xml:space="preserve">Среднемесячная заработная плата аппарата управления от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план </w:t>
      </w:r>
      <w:r w:rsidR="00DE5DA3">
        <w:rPr>
          <w:rFonts w:eastAsia="Times New Roman"/>
          <w:i/>
          <w:kern w:val="2"/>
          <w:sz w:val="24"/>
          <w:szCs w:val="24"/>
          <w:lang w:eastAsia="en-US"/>
        </w:rPr>
        <w:t>65,2% факт 85,3</w:t>
      </w:r>
      <w:r w:rsidRPr="00734BFC">
        <w:rPr>
          <w:rFonts w:eastAsia="Times New Roman"/>
          <w:i/>
          <w:kern w:val="2"/>
          <w:sz w:val="24"/>
          <w:szCs w:val="24"/>
          <w:lang w:eastAsia="en-US"/>
        </w:rPr>
        <w:t>%.</w:t>
      </w:r>
    </w:p>
    <w:p w:rsidR="00C502BB" w:rsidRPr="0031538D" w:rsidRDefault="00C502BB" w:rsidP="00734BFC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proofErr w:type="spellEnd"/>
      <w:r w:rsidRPr="0031538D">
        <w:rPr>
          <w:i/>
        </w:rPr>
        <w:t>=</w:t>
      </w:r>
      <w:r w:rsidR="00DE5DA3">
        <w:rPr>
          <w:i/>
        </w:rPr>
        <w:t>65,2/85,3</w:t>
      </w:r>
      <w:r w:rsidRPr="0031538D">
        <w:rPr>
          <w:i/>
        </w:rPr>
        <w:t>=</w:t>
      </w:r>
      <w:r w:rsidR="00DE5DA3">
        <w:rPr>
          <w:i/>
        </w:rPr>
        <w:t>0,76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 xml:space="preserve">Эффективность целевого показателя муниципальной программы составляет </w:t>
      </w:r>
      <w:r w:rsidR="00DE5DA3">
        <w:rPr>
          <w:b/>
          <w:i/>
        </w:rPr>
        <w:t>0,76</w:t>
      </w:r>
      <w:r w:rsidRPr="0031538D">
        <w:rPr>
          <w:b/>
          <w:i/>
        </w:rPr>
        <w:t>;</w:t>
      </w:r>
    </w:p>
    <w:p w:rsidR="00C502BB" w:rsidRPr="0031538D" w:rsidRDefault="003823D1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B720D" w:rsidRPr="009B720D">
        <w:rPr>
          <w:rFonts w:ascii="Times New Roman" w:hAnsi="Times New Roman" w:cs="Times New Roman"/>
          <w:i/>
          <w:sz w:val="28"/>
          <w:szCs w:val="28"/>
        </w:rPr>
        <w:t>Показатель</w:t>
      </w:r>
      <w:r w:rsidR="00DE5DA3">
        <w:rPr>
          <w:rFonts w:ascii="Times New Roman" w:hAnsi="Times New Roman" w:cs="Times New Roman"/>
          <w:i/>
          <w:sz w:val="28"/>
          <w:szCs w:val="28"/>
        </w:rPr>
        <w:t xml:space="preserve"> подпрограммы </w:t>
      </w:r>
      <w:r w:rsidR="00DE5DA3" w:rsidRPr="0031538D">
        <w:rPr>
          <w:rFonts w:ascii="Times New Roman" w:hAnsi="Times New Roman" w:cs="Times New Roman"/>
          <w:i/>
          <w:sz w:val="28"/>
          <w:szCs w:val="28"/>
        </w:rPr>
        <w:t>«</w:t>
      </w:r>
      <w:r w:rsidR="00C502BB" w:rsidRPr="0031538D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="00C502BB" w:rsidRPr="0031538D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1538D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9B720D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2BB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</w:t>
      </w:r>
      <w:r w:rsidR="00C502BB" w:rsidRPr="0031538D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734BFC" w:rsidRPr="0031538D" w:rsidRDefault="00734BFC" w:rsidP="00734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>Доля муниципальных служащих, получивших дополнительное профессиональное образование</w:t>
      </w:r>
    </w:p>
    <w:p w:rsidR="00734BFC" w:rsidRDefault="00734BFC" w:rsidP="00734BFC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</w:rPr>
        <w:t xml:space="preserve"> план </w:t>
      </w:r>
      <w:r w:rsidR="00DE5DA3">
        <w:rPr>
          <w:i/>
          <w:kern w:val="2"/>
        </w:rPr>
        <w:t>16,7%, факт 16,7</w:t>
      </w:r>
      <w:r w:rsidRPr="0031538D">
        <w:rPr>
          <w:i/>
          <w:kern w:val="2"/>
        </w:rPr>
        <w:t>%.</w:t>
      </w:r>
    </w:p>
    <w:p w:rsidR="00734BFC" w:rsidRPr="00734BFC" w:rsidRDefault="00734BFC" w:rsidP="00734BFC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 w:rsidR="00DE5DA3">
        <w:rPr>
          <w:i/>
        </w:rPr>
        <w:t>=16,7 /16,7</w:t>
      </w:r>
      <w:r w:rsidR="006C1D56">
        <w:rPr>
          <w:i/>
        </w:rPr>
        <w:t>=1</w:t>
      </w:r>
      <w:r>
        <w:rPr>
          <w:i/>
        </w:rPr>
        <w:t>,0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подпрограммы муни</w:t>
      </w:r>
      <w:r w:rsidR="006C1D56">
        <w:rPr>
          <w:b/>
          <w:i/>
        </w:rPr>
        <w:t>ципальной программы составляет 1</w:t>
      </w:r>
      <w:r w:rsidRPr="0031538D">
        <w:rPr>
          <w:b/>
          <w:i/>
        </w:rPr>
        <w:t>,0;</w:t>
      </w:r>
    </w:p>
    <w:p w:rsidR="00C502BB" w:rsidRPr="0030112C" w:rsidRDefault="003823D1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DE5DA3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 xml:space="preserve">подпрограммы </w:t>
      </w:r>
      <w:r w:rsidR="009B720D" w:rsidRPr="009B720D">
        <w:rPr>
          <w:rFonts w:ascii="Times New Roman" w:hAnsi="Times New Roman" w:cs="Times New Roman"/>
          <w:i/>
          <w:sz w:val="28"/>
          <w:szCs w:val="28"/>
        </w:rPr>
        <w:t>«</w:t>
      </w:r>
      <w:r w:rsidR="00C502BB" w:rsidRPr="009B720D">
        <w:rPr>
          <w:rFonts w:ascii="Times New Roman" w:hAnsi="Times New Roman" w:cs="Times New Roman"/>
          <w:i/>
          <w:kern w:val="2"/>
          <w:sz w:val="28"/>
          <w:szCs w:val="28"/>
        </w:rPr>
        <w:t>Обеспечение функционирования Главы администрации</w:t>
      </w:r>
      <w:r w:rsidR="00C502BB">
        <w:rPr>
          <w:rFonts w:ascii="Times New Roman" w:hAnsi="Times New Roman" w:cs="Times New Roman"/>
          <w:i/>
          <w:kern w:val="2"/>
          <w:sz w:val="28"/>
          <w:szCs w:val="28"/>
        </w:rPr>
        <w:t xml:space="preserve"> поселения</w:t>
      </w:r>
      <w:r w:rsidR="00C502BB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9B720D" w:rsidRPr="0030112C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30BB">
        <w:rPr>
          <w:color w:val="000000"/>
          <w:sz w:val="24"/>
          <w:szCs w:val="24"/>
        </w:rPr>
        <w:t>Доля граждан, положительно оценивающих деятельность главы администрации поселения</w:t>
      </w:r>
      <w:r w:rsidR="00DE5DA3">
        <w:rPr>
          <w:i/>
          <w:kern w:val="2"/>
        </w:rPr>
        <w:t xml:space="preserve"> план 75% факт 75</w:t>
      </w:r>
      <w:r>
        <w:rPr>
          <w:i/>
          <w:kern w:val="2"/>
        </w:rPr>
        <w:t>%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 w:rsidR="008E14C9">
        <w:rPr>
          <w:i/>
        </w:rPr>
        <w:t>=</w:t>
      </w:r>
      <w:r w:rsidR="00DE5DA3">
        <w:rPr>
          <w:i/>
        </w:rPr>
        <w:t>75</w:t>
      </w:r>
      <w:r w:rsidR="008E14C9">
        <w:rPr>
          <w:i/>
        </w:rPr>
        <w:t xml:space="preserve"> /</w:t>
      </w:r>
      <w:r w:rsidR="00DE5DA3">
        <w:rPr>
          <w:i/>
        </w:rPr>
        <w:t>75</w:t>
      </w:r>
      <w:r>
        <w:rPr>
          <w:i/>
        </w:rPr>
        <w:t>=1,0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2BB" w:rsidRPr="0030112C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6</w:t>
      </w:r>
      <w:r w:rsidR="00C502B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>Показате</w:t>
      </w:r>
      <w:r w:rsidR="00DE5DA3">
        <w:rPr>
          <w:rFonts w:ascii="Times New Roman" w:hAnsi="Times New Roman" w:cs="Times New Roman"/>
          <w:i/>
          <w:sz w:val="28"/>
          <w:szCs w:val="28"/>
        </w:rPr>
        <w:t xml:space="preserve">ль </w:t>
      </w:r>
      <w:proofErr w:type="gramStart"/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подпрограммы </w:t>
      </w:r>
      <w:r w:rsidR="009B720D" w:rsidRPr="0030112C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End"/>
      <w:r w:rsidR="00C502BB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="00C502BB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color w:val="000000"/>
          <w:sz w:val="24"/>
          <w:szCs w:val="24"/>
        </w:rPr>
        <w:t>Темп роста заработной платы к предыдущему году</w:t>
      </w:r>
      <w:r>
        <w:rPr>
          <w:i/>
        </w:rPr>
        <w:t xml:space="preserve"> план </w:t>
      </w:r>
      <w:r w:rsidR="00DE5DA3">
        <w:rPr>
          <w:i/>
        </w:rPr>
        <w:t>96,3</w:t>
      </w:r>
      <w:r>
        <w:rPr>
          <w:i/>
        </w:rPr>
        <w:t xml:space="preserve">%, факт </w:t>
      </w:r>
      <w:r w:rsidR="00DE5DA3">
        <w:rPr>
          <w:i/>
        </w:rPr>
        <w:t>109,2</w:t>
      </w:r>
      <w:r>
        <w:rPr>
          <w:i/>
        </w:rPr>
        <w:t>%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DE5DA3">
        <w:rPr>
          <w:i/>
        </w:rPr>
        <w:t>96,3</w:t>
      </w:r>
      <w:r>
        <w:rPr>
          <w:i/>
        </w:rPr>
        <w:t>/</w:t>
      </w:r>
      <w:r w:rsidR="00DE5DA3">
        <w:rPr>
          <w:i/>
        </w:rPr>
        <w:t>109,2=</w:t>
      </w:r>
      <w:r w:rsidR="00B245D3">
        <w:rPr>
          <w:i/>
        </w:rPr>
        <w:t>0,88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</w:t>
      </w:r>
      <w:r w:rsidR="008E14C9">
        <w:rPr>
          <w:b/>
          <w:i/>
        </w:rPr>
        <w:t>альной программы составляет 0,</w:t>
      </w:r>
      <w:r w:rsidR="00B245D3">
        <w:rPr>
          <w:b/>
          <w:i/>
        </w:rPr>
        <w:t>88</w:t>
      </w:r>
      <w:r w:rsidRPr="00874B70">
        <w:rPr>
          <w:b/>
          <w:i/>
        </w:rPr>
        <w:t>;</w:t>
      </w:r>
    </w:p>
    <w:p w:rsidR="00C502BB" w:rsidRPr="0030112C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B245D3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>подп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рограммы </w:t>
      </w:r>
      <w:r w:rsidR="00C502BB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C502BB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="00C502BB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proofErr w:type="gramStart"/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gramEnd"/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color w:val="000000"/>
          <w:sz w:val="24"/>
          <w:szCs w:val="24"/>
        </w:rPr>
        <w:t xml:space="preserve">Темп роста расходов на обеспечение функций органов местного самоуправления </w:t>
      </w:r>
      <w:r>
        <w:rPr>
          <w:i/>
        </w:rPr>
        <w:t xml:space="preserve">план </w:t>
      </w:r>
      <w:r w:rsidR="00B245D3">
        <w:rPr>
          <w:i/>
        </w:rPr>
        <w:t>102,0%, факт 101</w:t>
      </w:r>
      <w:r>
        <w:rPr>
          <w:i/>
        </w:rPr>
        <w:t>%,</w:t>
      </w:r>
    </w:p>
    <w:p w:rsidR="00C502BB" w:rsidRDefault="00C502BB" w:rsidP="009B720D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B245D3">
        <w:rPr>
          <w:i/>
        </w:rPr>
        <w:t>101,0</w:t>
      </w:r>
      <w:r>
        <w:rPr>
          <w:i/>
        </w:rPr>
        <w:t>/</w:t>
      </w:r>
      <w:r w:rsidR="00B245D3">
        <w:rPr>
          <w:i/>
        </w:rPr>
        <w:t>102,0</w:t>
      </w:r>
      <w:r>
        <w:rPr>
          <w:i/>
        </w:rPr>
        <w:t>=</w:t>
      </w:r>
      <w:r w:rsidR="00B245D3">
        <w:rPr>
          <w:i/>
        </w:rPr>
        <w:t>0,99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 xml:space="preserve">ипальной программы составляет </w:t>
      </w:r>
      <w:r w:rsidR="00B245D3">
        <w:rPr>
          <w:b/>
          <w:i/>
        </w:rPr>
        <w:t>0,99</w:t>
      </w:r>
      <w:r w:rsidRPr="00874B70">
        <w:rPr>
          <w:b/>
          <w:i/>
        </w:rPr>
        <w:t>;</w:t>
      </w:r>
    </w:p>
    <w:p w:rsidR="00C502BB" w:rsidRPr="003A23FF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3D62A8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>подпрограммы</w:t>
      </w:r>
      <w:r w:rsidR="003D6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3D62A8" w:rsidRPr="003A23FF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политика»: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i/>
          <w:kern w:val="2"/>
          <w:sz w:val="24"/>
          <w:szCs w:val="24"/>
          <w:lang w:eastAsia="en-US"/>
        </w:rPr>
        <w:t>Темп роста расходов на публикацию СМИ</w:t>
      </w:r>
      <w:r>
        <w:rPr>
          <w:i/>
        </w:rPr>
        <w:t xml:space="preserve"> план 0%, факт 0</w:t>
      </w:r>
      <w:r w:rsidRPr="003A23FF">
        <w:rPr>
          <w:i/>
        </w:rPr>
        <w:t>%,</w:t>
      </w:r>
    </w:p>
    <w:p w:rsidR="009B720D" w:rsidRPr="003A23FF" w:rsidRDefault="009B720D" w:rsidP="009B720D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=0/0=0,0</w:t>
      </w:r>
    </w:p>
    <w:p w:rsidR="006C1D56" w:rsidRPr="006C1D56" w:rsidRDefault="003D62A8" w:rsidP="006C1D56">
      <w:pPr>
        <w:pStyle w:val="ConsPlusCell"/>
        <w:shd w:val="clear" w:color="auto" w:fill="FFFFFF"/>
        <w:ind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Оценка эффективности не проводится</w:t>
      </w:r>
      <w:r w:rsidR="006C1D56" w:rsidRPr="006C1D56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;</w:t>
      </w:r>
    </w:p>
    <w:p w:rsidR="00C502BB" w:rsidRPr="003A23FF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3D62A8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>подпрограммы</w:t>
      </w:r>
      <w:r w:rsidR="003D6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3D62A8" w:rsidRPr="003A23FF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Удельный вес рабочих мест, на которых проведена специальная оценка условий труда, в общем количестве рабочих мест</w:t>
      </w:r>
      <w:r>
        <w:rPr>
          <w:kern w:val="2"/>
          <w:sz w:val="24"/>
          <w:szCs w:val="24"/>
          <w:lang w:eastAsia="en-US"/>
        </w:rPr>
        <w:t xml:space="preserve"> </w:t>
      </w:r>
      <w:r w:rsidRPr="003A23FF">
        <w:rPr>
          <w:i/>
          <w:color w:val="000000" w:themeColor="text1"/>
        </w:rPr>
        <w:t xml:space="preserve">план </w:t>
      </w:r>
      <w:r w:rsidR="003D62A8">
        <w:rPr>
          <w:i/>
          <w:color w:val="000000" w:themeColor="text1"/>
        </w:rPr>
        <w:t>0</w:t>
      </w:r>
      <w:r w:rsidRPr="003A23FF">
        <w:rPr>
          <w:i/>
          <w:color w:val="000000" w:themeColor="text1"/>
        </w:rPr>
        <w:t xml:space="preserve">%, факт </w:t>
      </w:r>
      <w:r w:rsidR="003D62A8">
        <w:rPr>
          <w:i/>
          <w:color w:val="000000" w:themeColor="text1"/>
        </w:rPr>
        <w:t>0</w:t>
      </w:r>
      <w:r w:rsidRPr="003A23FF">
        <w:rPr>
          <w:i/>
          <w:color w:val="000000" w:themeColor="text1"/>
        </w:rPr>
        <w:t>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proofErr w:type="spellEnd"/>
      <w:r w:rsidRPr="003A23FF">
        <w:rPr>
          <w:i/>
        </w:rPr>
        <w:t>=</w:t>
      </w:r>
      <w:r>
        <w:rPr>
          <w:i/>
        </w:rPr>
        <w:t>0</w:t>
      </w:r>
      <w:r w:rsidRPr="003A23FF">
        <w:rPr>
          <w:i/>
        </w:rPr>
        <w:t>/</w:t>
      </w:r>
      <w:r>
        <w:rPr>
          <w:i/>
        </w:rPr>
        <w:t>0</w:t>
      </w:r>
      <w:r w:rsidR="003D62A8">
        <w:rPr>
          <w:i/>
        </w:rPr>
        <w:t>=0</w:t>
      </w:r>
    </w:p>
    <w:p w:rsidR="003D62A8" w:rsidRPr="003D62A8" w:rsidRDefault="003D62A8" w:rsidP="003D62A8">
      <w:pPr>
        <w:pStyle w:val="ConsPlusCell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3D62A8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Оценка эффективности не проводится;</w:t>
      </w:r>
    </w:p>
    <w:p w:rsidR="00C502BB" w:rsidRPr="003A23FF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="003D62A8">
        <w:rPr>
          <w:rFonts w:ascii="Times New Roman" w:hAnsi="Times New Roman" w:cs="Times New Roman"/>
          <w:i/>
          <w:sz w:val="28"/>
          <w:szCs w:val="28"/>
        </w:rPr>
        <w:t xml:space="preserve">подпрограммы </w:t>
      </w:r>
      <w:r w:rsidR="003D62A8" w:rsidRPr="003A23FF">
        <w:rPr>
          <w:rFonts w:ascii="Times New Roman" w:hAnsi="Times New Roman" w:cs="Times New Roman"/>
          <w:i/>
          <w:sz w:val="28"/>
          <w:szCs w:val="28"/>
        </w:rPr>
        <w:t>«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поселения»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3D62A8" w:rsidRPr="003A23FF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Доля муниципальных служащих, прошедших диспансеризацию</w:t>
      </w:r>
      <w:r w:rsidRPr="003A23FF">
        <w:rPr>
          <w:i/>
          <w:color w:val="000000" w:themeColor="text1"/>
        </w:rPr>
        <w:t xml:space="preserve"> план </w:t>
      </w:r>
      <w:r w:rsidR="003D62A8">
        <w:rPr>
          <w:i/>
          <w:color w:val="000000" w:themeColor="text1"/>
        </w:rPr>
        <w:t>10</w:t>
      </w:r>
      <w:r w:rsidRPr="003A23FF">
        <w:rPr>
          <w:i/>
          <w:color w:val="000000" w:themeColor="text1"/>
        </w:rPr>
        <w:t xml:space="preserve">0%, факт </w:t>
      </w:r>
      <w:r w:rsidR="003D62A8">
        <w:rPr>
          <w:i/>
          <w:color w:val="000000" w:themeColor="text1"/>
        </w:rPr>
        <w:t>10</w:t>
      </w:r>
      <w:r w:rsidRPr="003A23FF">
        <w:rPr>
          <w:i/>
          <w:color w:val="000000" w:themeColor="text1"/>
        </w:rPr>
        <w:t>0%,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proofErr w:type="spellEnd"/>
      <w:r w:rsidRPr="003A23FF">
        <w:rPr>
          <w:i/>
        </w:rPr>
        <w:t>=</w:t>
      </w:r>
      <w:r w:rsidR="003D62A8">
        <w:rPr>
          <w:i/>
        </w:rPr>
        <w:t>10</w:t>
      </w:r>
      <w:r>
        <w:rPr>
          <w:i/>
        </w:rPr>
        <w:t>0</w:t>
      </w:r>
      <w:r w:rsidRPr="003A23FF">
        <w:rPr>
          <w:i/>
        </w:rPr>
        <w:t>/</w:t>
      </w:r>
      <w:r w:rsidR="003D62A8">
        <w:rPr>
          <w:i/>
        </w:rPr>
        <w:t>10</w:t>
      </w:r>
      <w:r>
        <w:rPr>
          <w:i/>
        </w:rPr>
        <w:t>0</w:t>
      </w:r>
      <w:r w:rsidRPr="003A23FF">
        <w:rPr>
          <w:i/>
        </w:rPr>
        <w:t>=</w:t>
      </w:r>
      <w:r w:rsidR="003D62A8">
        <w:rPr>
          <w:i/>
        </w:rPr>
        <w:t>1</w:t>
      </w:r>
    </w:p>
    <w:p w:rsidR="006C1D56" w:rsidRDefault="006C1D56" w:rsidP="006C1D56">
      <w:pPr>
        <w:pStyle w:val="ConsPlusCell"/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  <w:r w:rsidRPr="006C1D56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>Эффективность целевого показателя подпрограммы составляет 1,0;</w:t>
      </w:r>
    </w:p>
    <w:p w:rsidR="00C502BB" w:rsidRPr="003A23FF" w:rsidRDefault="003823D1" w:rsidP="006C1D56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="003D62A8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подпрограммы 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C502BB">
        <w:rPr>
          <w:rFonts w:ascii="Times New Roman" w:hAnsi="Times New Roman" w:cs="Times New Roman"/>
          <w:i/>
          <w:kern w:val="2"/>
          <w:sz w:val="28"/>
          <w:szCs w:val="28"/>
        </w:rPr>
        <w:t>Пенсионное обеспечение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3D62A8" w:rsidRPr="003A23FF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sz w:val="24"/>
          <w:szCs w:val="24"/>
        </w:rPr>
        <w:t xml:space="preserve">количество лиц, </w:t>
      </w:r>
      <w:r w:rsidR="003D62A8" w:rsidRPr="001030BB">
        <w:rPr>
          <w:sz w:val="24"/>
          <w:szCs w:val="24"/>
        </w:rPr>
        <w:t>получающих доплату</w:t>
      </w:r>
      <w:r w:rsidRPr="001030BB">
        <w:rPr>
          <w:sz w:val="24"/>
          <w:szCs w:val="24"/>
        </w:rPr>
        <w:t xml:space="preserve"> к государственной пенсии за выслугу лет муниципальной </w:t>
      </w:r>
      <w:r w:rsidRPr="003A23FF">
        <w:rPr>
          <w:sz w:val="24"/>
          <w:szCs w:val="24"/>
        </w:rPr>
        <w:t>службы</w:t>
      </w:r>
      <w:r w:rsidR="00167E74">
        <w:rPr>
          <w:i/>
          <w:color w:val="000000" w:themeColor="text1"/>
        </w:rPr>
        <w:t xml:space="preserve"> план </w:t>
      </w:r>
      <w:r w:rsidR="009B720D">
        <w:rPr>
          <w:i/>
          <w:color w:val="000000" w:themeColor="text1"/>
        </w:rPr>
        <w:t>0</w:t>
      </w:r>
      <w:r w:rsidR="00167E74">
        <w:rPr>
          <w:i/>
          <w:color w:val="000000" w:themeColor="text1"/>
        </w:rPr>
        <w:t>%, факт 0</w:t>
      </w:r>
      <w:r w:rsidRPr="003A23FF">
        <w:rPr>
          <w:i/>
          <w:color w:val="000000" w:themeColor="text1"/>
        </w:rPr>
        <w:t>%,</w:t>
      </w:r>
    </w:p>
    <w:p w:rsidR="009B720D" w:rsidRPr="003A23FF" w:rsidRDefault="009B720D" w:rsidP="009B720D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=0/0=0,0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A23FF">
        <w:rPr>
          <w:b/>
          <w:i/>
        </w:rPr>
        <w:t>Эффективность целевого показателя подпрограммы муни</w:t>
      </w:r>
      <w:r>
        <w:rPr>
          <w:b/>
          <w:i/>
        </w:rPr>
        <w:t>ципальной программы составляет 0,0</w:t>
      </w:r>
      <w:r w:rsidRPr="003A23FF">
        <w:rPr>
          <w:b/>
          <w:i/>
        </w:rPr>
        <w:t>;</w:t>
      </w:r>
    </w:p>
    <w:p w:rsidR="003823D1" w:rsidRPr="003A23FF" w:rsidRDefault="003823D1" w:rsidP="009B720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>
        <w:rPr>
          <w:b/>
          <w:i/>
        </w:rPr>
        <w:t xml:space="preserve">В связи с отсутствием </w:t>
      </w:r>
      <w:r w:rsidR="003D62A8">
        <w:rPr>
          <w:b/>
          <w:i/>
        </w:rPr>
        <w:t>муниципальных служащих,</w:t>
      </w:r>
      <w:r>
        <w:rPr>
          <w:b/>
          <w:i/>
        </w:rPr>
        <w:t xml:space="preserve"> получающих доплату к государственной пенсии за выслугу лет муниципальной службы, данный показатель не учитывается при оценке степени достижения целевых показателей</w:t>
      </w:r>
    </w:p>
    <w:p w:rsidR="00B315D5" w:rsidRPr="00532941" w:rsidRDefault="006C1D56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t xml:space="preserve">6. </w:t>
      </w:r>
      <w:r w:rsidR="00B315D5" w:rsidRPr="00532941">
        <w:t>Суммарная оценка степени достижения целевых показателей муниципальной программы определяется по формуле:</w:t>
      </w:r>
      <w:r w:rsidR="00B315D5" w:rsidRPr="00532941">
        <w:rPr>
          <w:i/>
          <w:iCs/>
          <w:color w:val="000000"/>
          <w:lang w:eastAsia="ru-RU"/>
        </w:rPr>
        <w:t xml:space="preserve">          </w:t>
      </w:r>
    </w:p>
    <w:p w:rsidR="00B315D5" w:rsidRPr="00532941" w:rsidRDefault="0058180E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96;height:317;mso-wrap-style:none" filled="f" stroked="f">
              <v:textbox style="mso-next-textbox:#_x0000_s1044;mso-rotate-with-shape:t;mso-fit-shape-to-text:t" inset="0,0,0,0">
                <w:txbxContent>
                  <w:p w:rsidR="00BA0147" w:rsidRDefault="00BA0147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BA0147" w:rsidRDefault="00BA0147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BA0147" w:rsidRDefault="00BA0147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121;height:195;mso-wrap-style:none" filled="f" stroked="f">
              <v:textbox style="mso-next-textbox:#_x0000_s1047;mso-rotate-with-shape:t;mso-fit-shape-to-text:t" inset="0,0,0,0">
                <w:txbxContent>
                  <w:p w:rsidR="00BA0147" w:rsidRDefault="00BA0147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75;height:195;mso-wrap-style:none" filled="f" stroked="f">
              <v:textbox style="mso-next-textbox:#_x0000_s1048;mso-rotate-with-shape:t;mso-fit-shape-to-text:t" inset="0,0,0,0">
                <w:txbxContent>
                  <w:p w:rsidR="00BA0147" w:rsidRDefault="00BA0147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75;height:195;mso-wrap-style:none" filled="f" stroked="f">
              <v:textbox style="mso-next-textbox:#_x0000_s1049;mso-rotate-with-shape:t;mso-fit-shape-to-text:t" inset="0,0,0,0">
                <w:txbxContent>
                  <w:p w:rsidR="00BA0147" w:rsidRDefault="00BA0147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43;height:195;mso-wrap-style:none" filled="f" stroked="f">
              <v:textbox style="mso-next-textbox:#_x0000_s1050;mso-rotate-with-shape:t;mso-fit-shape-to-text:t" inset="0,0,0,0">
                <w:txbxContent>
                  <w:p w:rsidR="00BA0147" w:rsidRDefault="00BA0147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BA0147" w:rsidRDefault="00BA0147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BA0147" w:rsidRDefault="00BA0147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BA0147" w:rsidRDefault="00BA0147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BA0147" w:rsidRDefault="00BA0147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5329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29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5329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532941">
        <w:rPr>
          <w:rFonts w:ascii="Times New Roman" w:hAnsi="Times New Roman"/>
          <w:sz w:val="28"/>
          <w:szCs w:val="28"/>
          <w:lang w:eastAsia="zh-CN"/>
        </w:rPr>
        <w:t>Э</w:t>
      </w:r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532941">
        <w:rPr>
          <w:rFonts w:ascii="Times New Roman" w:hAnsi="Times New Roman"/>
          <w:sz w:val="28"/>
          <w:szCs w:val="28"/>
          <w:lang w:eastAsia="zh-CN"/>
        </w:rPr>
        <w:t>=</w:t>
      </w:r>
      <w:r w:rsidR="003A7BF2">
        <w:rPr>
          <w:rFonts w:ascii="Times New Roman" w:hAnsi="Times New Roman"/>
          <w:sz w:val="28"/>
          <w:szCs w:val="28"/>
          <w:lang w:eastAsia="zh-CN"/>
        </w:rPr>
        <w:t>(</w:t>
      </w:r>
      <w:r w:rsidR="003D62A8">
        <w:rPr>
          <w:rFonts w:ascii="Times New Roman" w:hAnsi="Times New Roman"/>
          <w:sz w:val="28"/>
          <w:szCs w:val="28"/>
          <w:lang w:eastAsia="zh-CN"/>
        </w:rPr>
        <w:t>16,</w:t>
      </w:r>
      <w:proofErr w:type="gramStart"/>
      <w:r w:rsidR="003D62A8">
        <w:rPr>
          <w:rFonts w:ascii="Times New Roman" w:hAnsi="Times New Roman"/>
          <w:sz w:val="28"/>
          <w:szCs w:val="28"/>
          <w:lang w:eastAsia="zh-CN"/>
        </w:rPr>
        <w:t>03</w:t>
      </w:r>
      <w:r w:rsidR="003A7BF2">
        <w:rPr>
          <w:rFonts w:ascii="Times New Roman" w:hAnsi="Times New Roman"/>
          <w:sz w:val="28"/>
          <w:szCs w:val="28"/>
          <w:lang w:eastAsia="zh-CN"/>
        </w:rPr>
        <w:t>)</w:t>
      </w:r>
      <w:r w:rsidR="003D62A8">
        <w:rPr>
          <w:rFonts w:ascii="Times New Roman" w:hAnsi="Times New Roman"/>
          <w:sz w:val="28"/>
          <w:szCs w:val="28"/>
          <w:lang w:eastAsia="zh-CN"/>
        </w:rPr>
        <w:t>/</w:t>
      </w:r>
      <w:proofErr w:type="gramEnd"/>
      <w:r w:rsidR="003D62A8">
        <w:rPr>
          <w:rFonts w:ascii="Times New Roman" w:hAnsi="Times New Roman"/>
          <w:sz w:val="28"/>
          <w:szCs w:val="28"/>
          <w:lang w:eastAsia="zh-CN"/>
        </w:rPr>
        <w:t>16</w:t>
      </w:r>
      <w:r w:rsidRPr="005329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3D62A8">
        <w:rPr>
          <w:rFonts w:ascii="Times New Roman" w:hAnsi="Times New Roman"/>
          <w:sz w:val="28"/>
          <w:szCs w:val="28"/>
          <w:lang w:eastAsia="zh-CN"/>
        </w:rPr>
        <w:t>1,0</w:t>
      </w:r>
    </w:p>
    <w:p w:rsidR="00B315D5" w:rsidRPr="00C50A0D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C50A0D">
        <w:rPr>
          <w:i/>
        </w:rPr>
        <w:lastRenderedPageBreak/>
        <w:t>Суммарная</w:t>
      </w:r>
      <w:r w:rsidRPr="00C50A0D">
        <w:rPr>
          <w:i/>
        </w:rPr>
        <w:tab/>
        <w:t xml:space="preserve"> оценка</w:t>
      </w:r>
      <w:r w:rsidRPr="00C50A0D">
        <w:rPr>
          <w:i/>
        </w:rPr>
        <w:tab/>
      </w:r>
      <w:r w:rsidR="00B315D5" w:rsidRPr="00C50A0D">
        <w:rPr>
          <w:i/>
        </w:rPr>
        <w:t xml:space="preserve">степени </w:t>
      </w:r>
      <w:r w:rsidRPr="00C50A0D">
        <w:rPr>
          <w:i/>
        </w:rPr>
        <w:tab/>
        <w:t>достижения</w:t>
      </w:r>
      <w:r w:rsidRPr="00C50A0D">
        <w:rPr>
          <w:i/>
        </w:rPr>
        <w:tab/>
        <w:t>целевых</w:t>
      </w:r>
      <w:r w:rsidRPr="00C50A0D">
        <w:rPr>
          <w:i/>
        </w:rPr>
        <w:tab/>
        <w:t xml:space="preserve">показателей </w:t>
      </w:r>
      <w:r w:rsidR="00B315D5" w:rsidRPr="00C50A0D">
        <w:rPr>
          <w:i/>
        </w:rPr>
        <w:t xml:space="preserve">муниципальной программы составляет </w:t>
      </w:r>
      <w:r w:rsidR="00370563">
        <w:rPr>
          <w:i/>
        </w:rPr>
        <w:t>1,</w:t>
      </w:r>
      <w:proofErr w:type="gramStart"/>
      <w:r w:rsidR="00370563">
        <w:rPr>
          <w:i/>
        </w:rPr>
        <w:t>0</w:t>
      </w:r>
      <w:r w:rsidR="00B315D5" w:rsidRPr="00C50A0D">
        <w:rPr>
          <w:i/>
        </w:rPr>
        <w:t xml:space="preserve"> ,</w:t>
      </w:r>
      <w:proofErr w:type="gramEnd"/>
      <w:r w:rsidR="00B315D5" w:rsidRPr="00C50A0D">
        <w:rPr>
          <w:i/>
        </w:rPr>
        <w:t xml:space="preserve"> это характеризует </w:t>
      </w:r>
      <w:r w:rsidR="003800FE">
        <w:rPr>
          <w:i/>
        </w:rPr>
        <w:t>высокий</w:t>
      </w:r>
      <w:r w:rsidR="003823D1">
        <w:rPr>
          <w:i/>
        </w:rPr>
        <w:t xml:space="preserve"> </w:t>
      </w:r>
      <w:r w:rsidR="00B315D5" w:rsidRPr="00C50A0D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532941" w:rsidRDefault="003800FE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>
        <w:t>7</w:t>
      </w:r>
      <w:r w:rsidR="00C50A0D">
        <w:t xml:space="preserve">. </w:t>
      </w:r>
      <w:r w:rsidR="00B315D5" w:rsidRPr="005329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proofErr w:type="spellStart"/>
      <w:r w:rsidRPr="00532941">
        <w:t>Мв</w:t>
      </w:r>
      <w:proofErr w:type="spellEnd"/>
      <w:r w:rsidRPr="00532941">
        <w:t xml:space="preserve"> / М,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r w:rsidR="00370563">
        <w:t>7</w:t>
      </w:r>
      <w:r w:rsidRPr="00532941">
        <w:t>/</w:t>
      </w:r>
      <w:r w:rsidR="00370563">
        <w:t>7</w:t>
      </w:r>
      <w:r w:rsidR="003800FE">
        <w:t>=</w:t>
      </w:r>
      <w:r w:rsidR="00370563">
        <w:t>1,0</w:t>
      </w:r>
    </w:p>
    <w:p w:rsidR="00B315D5" w:rsidRPr="00787B1A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C50A0D">
        <w:rPr>
          <w:i/>
        </w:rPr>
        <w:t xml:space="preserve">Фактически достигнутое </w:t>
      </w:r>
      <w:r w:rsidR="00787B1A">
        <w:rPr>
          <w:i/>
        </w:rPr>
        <w:t xml:space="preserve">значение показателя составляет </w:t>
      </w:r>
      <w:r w:rsidR="00370563">
        <w:rPr>
          <w:i/>
        </w:rPr>
        <w:t>1,0</w:t>
      </w:r>
      <w:r w:rsidRPr="00C50A0D">
        <w:rPr>
          <w:i/>
        </w:rPr>
        <w:t xml:space="preserve"> от запланированного. Это характеризует </w:t>
      </w:r>
      <w:r w:rsidR="003800FE">
        <w:rPr>
          <w:i/>
        </w:rPr>
        <w:t>удовлетворительный</w:t>
      </w:r>
      <w:r w:rsidRPr="00C50A0D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787B1A">
        <w:t xml:space="preserve"> </w:t>
      </w:r>
      <w:r w:rsidR="00787B1A" w:rsidRPr="00787B1A">
        <w:rPr>
          <w:i/>
        </w:rPr>
        <w:t>за счет всех источников финансирования</w:t>
      </w:r>
      <w:r w:rsidRPr="00787B1A">
        <w:rPr>
          <w:i/>
        </w:rPr>
        <w:t>.</w:t>
      </w:r>
    </w:p>
    <w:p w:rsidR="00787B1A" w:rsidRPr="00310195" w:rsidRDefault="003800FE" w:rsidP="00FC281B">
      <w:pPr>
        <w:pStyle w:val="22"/>
        <w:shd w:val="clear" w:color="auto" w:fill="auto"/>
        <w:spacing w:before="0" w:after="0" w:line="240" w:lineRule="auto"/>
        <w:ind w:firstLine="709"/>
      </w:pPr>
      <w:r>
        <w:t>8</w:t>
      </w:r>
      <w:r w:rsidR="00E03BCE" w:rsidRPr="00310195">
        <w:t>.</w:t>
      </w:r>
      <w:r w:rsidR="00787B1A" w:rsidRPr="0031019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СРм</w:t>
      </w:r>
      <w:proofErr w:type="spellEnd"/>
      <w:r w:rsidRPr="00310195">
        <w:t xml:space="preserve"> = </w:t>
      </w:r>
      <w:proofErr w:type="spellStart"/>
      <w:r w:rsidRPr="00310195">
        <w:t>Мв</w:t>
      </w:r>
      <w:proofErr w:type="spellEnd"/>
      <w:r w:rsidRPr="00310195">
        <w:t xml:space="preserve"> / М,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СРм</w:t>
      </w:r>
      <w:proofErr w:type="spellEnd"/>
      <w:r w:rsidRPr="00310195">
        <w:t xml:space="preserve"> = </w:t>
      </w:r>
      <w:r w:rsidR="008C60F0">
        <w:t>7</w:t>
      </w:r>
      <w:r w:rsidRPr="00310195">
        <w:t xml:space="preserve"> / </w:t>
      </w:r>
      <w:r w:rsidR="008C60F0">
        <w:t>7</w:t>
      </w:r>
      <w:r w:rsidR="007B0EB6">
        <w:t>=</w:t>
      </w:r>
      <w:r w:rsidR="008C60F0">
        <w:t>1,0</w:t>
      </w:r>
    </w:p>
    <w:p w:rsidR="00787B1A" w:rsidRPr="00310195" w:rsidRDefault="003800FE" w:rsidP="003800FE">
      <w:pPr>
        <w:pStyle w:val="22"/>
        <w:shd w:val="clear" w:color="auto" w:fill="auto"/>
        <w:tabs>
          <w:tab w:val="left" w:pos="1240"/>
        </w:tabs>
        <w:spacing w:before="0" w:after="0" w:line="240" w:lineRule="auto"/>
        <w:ind w:firstLine="709"/>
      </w:pPr>
      <w:r>
        <w:t xml:space="preserve">9. </w:t>
      </w:r>
      <w:r w:rsidR="00787B1A" w:rsidRPr="00310195">
        <w:t xml:space="preserve">Степень соответствия запланированному уровню расходов за счет средств бюджета </w:t>
      </w:r>
      <w:r w:rsidR="00E03BCE" w:rsidRPr="00310195">
        <w:t>поселения</w:t>
      </w:r>
      <w:r w:rsidR="00787B1A" w:rsidRPr="00310195">
        <w:t xml:space="preserve">, безвозмездных поступлений в бюджет </w:t>
      </w:r>
      <w:r w:rsidR="00E03BCE" w:rsidRPr="00310195">
        <w:t>поселения</w:t>
      </w:r>
      <w:r w:rsidR="00787B1A" w:rsidRPr="0031019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ССуз</w:t>
      </w:r>
      <w:proofErr w:type="spellEnd"/>
      <w:r w:rsidRPr="00310195">
        <w:t xml:space="preserve"> = </w:t>
      </w:r>
      <w:proofErr w:type="spellStart"/>
      <w:r w:rsidRPr="00310195">
        <w:t>Зф</w:t>
      </w:r>
      <w:proofErr w:type="spellEnd"/>
      <w:r w:rsidRPr="00310195">
        <w:t xml:space="preserve"> / </w:t>
      </w:r>
      <w:proofErr w:type="spellStart"/>
      <w:r w:rsidRPr="00310195">
        <w:t>Зп</w:t>
      </w:r>
      <w:proofErr w:type="spellEnd"/>
      <w:r w:rsidRPr="00310195">
        <w:t>,</w:t>
      </w:r>
    </w:p>
    <w:p w:rsidR="00E03BCE" w:rsidRPr="00C502BB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C502B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C502BB">
        <w:rPr>
          <w:rFonts w:ascii="Times New Roman" w:hAnsi="Times New Roman" w:cs="Times New Roman"/>
          <w:sz w:val="28"/>
          <w:szCs w:val="28"/>
        </w:rPr>
        <w:t xml:space="preserve"> =</w:t>
      </w:r>
      <w:r w:rsidR="008C60F0">
        <w:rPr>
          <w:rFonts w:ascii="Times New Roman" w:hAnsi="Times New Roman" w:cs="Times New Roman"/>
          <w:sz w:val="28"/>
          <w:szCs w:val="28"/>
        </w:rPr>
        <w:t>8574,5</w:t>
      </w:r>
      <w:r w:rsidRPr="00C502BB">
        <w:rPr>
          <w:rFonts w:ascii="Times New Roman" w:hAnsi="Times New Roman" w:cs="Times New Roman"/>
          <w:sz w:val="28"/>
          <w:szCs w:val="28"/>
        </w:rPr>
        <w:t>/</w:t>
      </w:r>
      <w:r w:rsidR="008C60F0">
        <w:rPr>
          <w:rFonts w:ascii="Times New Roman" w:hAnsi="Times New Roman" w:cs="Times New Roman"/>
          <w:sz w:val="28"/>
          <w:szCs w:val="28"/>
        </w:rPr>
        <w:t>8583,7</w:t>
      </w:r>
      <w:r w:rsidRPr="00C502BB">
        <w:rPr>
          <w:rFonts w:ascii="Times New Roman" w:hAnsi="Times New Roman" w:cs="Times New Roman"/>
          <w:sz w:val="28"/>
          <w:szCs w:val="28"/>
        </w:rPr>
        <w:t>=1</w:t>
      </w:r>
      <w:r w:rsidR="0062104A">
        <w:rPr>
          <w:rFonts w:ascii="Times New Roman" w:hAnsi="Times New Roman" w:cs="Times New Roman"/>
          <w:sz w:val="28"/>
          <w:szCs w:val="28"/>
        </w:rPr>
        <w:t>,0</w:t>
      </w:r>
    </w:p>
    <w:p w:rsidR="00787B1A" w:rsidRPr="00310195" w:rsidRDefault="002F011B" w:rsidP="002F011B">
      <w:pPr>
        <w:pStyle w:val="22"/>
        <w:shd w:val="clear" w:color="auto" w:fill="auto"/>
        <w:tabs>
          <w:tab w:val="left" w:pos="1284"/>
        </w:tabs>
        <w:spacing w:before="0" w:after="0" w:line="240" w:lineRule="auto"/>
        <w:ind w:firstLine="709"/>
      </w:pPr>
      <w:r>
        <w:t xml:space="preserve">10. </w:t>
      </w:r>
      <w:r w:rsidR="00787B1A" w:rsidRPr="00310195">
        <w:t xml:space="preserve">Эффективность использования средств бюджета </w:t>
      </w:r>
      <w:r w:rsidR="00E03BCE" w:rsidRPr="00310195">
        <w:t>поселения</w:t>
      </w:r>
      <w:r w:rsidR="00787B1A" w:rsidRPr="0031019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310195">
        <w:t>поселения</w:t>
      </w:r>
      <w:r w:rsidR="00787B1A" w:rsidRPr="00310195">
        <w:t xml:space="preserve">, безвозмездных поступлений в бюджет </w:t>
      </w:r>
      <w:r w:rsidR="00E03BCE" w:rsidRPr="00310195">
        <w:t>поселения</w:t>
      </w:r>
      <w:r w:rsidR="00787B1A" w:rsidRPr="00310195">
        <w:t xml:space="preserve"> по следующей формуле:</w:t>
      </w:r>
    </w:p>
    <w:p w:rsidR="00787B1A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787B1A" w:rsidRPr="00310195">
        <w:t xml:space="preserve"> = </w:t>
      </w:r>
      <w:r w:rsidRPr="00310195">
        <w:t>СР</w:t>
      </w:r>
      <w:r w:rsidR="003A7BF2" w:rsidRPr="003A7BF2">
        <w:rPr>
          <w:vertAlign w:val="subscript"/>
        </w:rPr>
        <w:t>О</w:t>
      </w:r>
      <w:r w:rsidRPr="00310195">
        <w:rPr>
          <w:vertAlign w:val="subscript"/>
        </w:rPr>
        <w:t>М</w:t>
      </w:r>
      <w:r w:rsidR="00787B1A" w:rsidRPr="00310195">
        <w:t xml:space="preserve"> /</w:t>
      </w:r>
      <w:r w:rsidRPr="00310195">
        <w:t xml:space="preserve"> </w:t>
      </w:r>
      <w:r w:rsidR="003A7BF2" w:rsidRPr="00310195">
        <w:t>СР</w:t>
      </w:r>
      <w:r w:rsidR="003A7BF2" w:rsidRPr="00310195">
        <w:rPr>
          <w:vertAlign w:val="subscript"/>
        </w:rPr>
        <w:t>М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F560BE" w:rsidRPr="00310195">
        <w:rPr>
          <w:vertAlign w:val="subscript"/>
        </w:rPr>
        <w:t xml:space="preserve"> </w:t>
      </w:r>
      <w:r w:rsidR="002F011B">
        <w:t>=</w:t>
      </w:r>
      <w:r w:rsidR="008C60F0">
        <w:t>1,0</w:t>
      </w:r>
      <w:r w:rsidRPr="00310195">
        <w:t>/</w:t>
      </w:r>
      <w:r w:rsidR="00F560BE" w:rsidRPr="00310195">
        <w:t>1</w:t>
      </w:r>
      <w:r w:rsidR="008C60F0">
        <w:t>,0=1,0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31019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310195">
        <w:rPr>
          <w:i/>
        </w:rPr>
        <w:t xml:space="preserve">Бюджетная эффективность реализации программы признается: </w:t>
      </w:r>
      <w:r w:rsidR="002F011B">
        <w:rPr>
          <w:i/>
        </w:rPr>
        <w:t>удовлетворительной</w:t>
      </w:r>
      <w:r w:rsidR="00F560BE" w:rsidRPr="00310195">
        <w:rPr>
          <w:i/>
        </w:rPr>
        <w:t xml:space="preserve"> </w:t>
      </w:r>
      <w:proofErr w:type="gramStart"/>
      <w:r w:rsidR="00F560BE" w:rsidRPr="00310195">
        <w:rPr>
          <w:i/>
        </w:rPr>
        <w:t xml:space="preserve">и </w:t>
      </w:r>
      <w:r w:rsidR="008C60F0">
        <w:rPr>
          <w:i/>
        </w:rPr>
        <w:t xml:space="preserve"> составляет</w:t>
      </w:r>
      <w:proofErr w:type="gramEnd"/>
      <w:r w:rsidR="008C60F0">
        <w:rPr>
          <w:i/>
        </w:rPr>
        <w:t xml:space="preserve"> 1,0</w:t>
      </w:r>
      <w:r w:rsidR="00DF3A90">
        <w:rPr>
          <w:i/>
        </w:rPr>
        <w:t>.</w:t>
      </w:r>
      <w:r w:rsidRPr="00310195">
        <w:rPr>
          <w:i/>
        </w:rPr>
        <w:t xml:space="preserve"> </w:t>
      </w:r>
    </w:p>
    <w:p w:rsidR="00787B1A" w:rsidRPr="00310195" w:rsidRDefault="002F011B" w:rsidP="002F011B">
      <w:pPr>
        <w:pStyle w:val="22"/>
        <w:shd w:val="clear" w:color="auto" w:fill="auto"/>
        <w:tabs>
          <w:tab w:val="left" w:pos="1071"/>
        </w:tabs>
        <w:spacing w:before="0" w:after="0" w:line="240" w:lineRule="auto"/>
        <w:ind w:firstLine="709"/>
      </w:pPr>
      <w:r>
        <w:t xml:space="preserve"> 11. </w:t>
      </w:r>
      <w:r w:rsidR="00787B1A" w:rsidRPr="00310195">
        <w:t>Для оценки эффективности реализации программы применяются следующие коэффициенты зн</w:t>
      </w:r>
      <w:r w:rsidR="00F560BE" w:rsidRPr="00310195">
        <w:t>ачи</w:t>
      </w:r>
      <w:r w:rsidR="00787B1A" w:rsidRPr="00310195">
        <w:t>мости: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310195" w:rsidRDefault="002F011B" w:rsidP="002F011B">
      <w:pPr>
        <w:pStyle w:val="22"/>
        <w:shd w:val="clear" w:color="auto" w:fill="auto"/>
        <w:tabs>
          <w:tab w:val="left" w:pos="1075"/>
        </w:tabs>
        <w:spacing w:before="0" w:after="0" w:line="240" w:lineRule="auto"/>
        <w:ind w:firstLine="709"/>
      </w:pPr>
      <w:r>
        <w:t xml:space="preserve">12. </w:t>
      </w:r>
      <w:r w:rsidR="00787B1A" w:rsidRPr="00310195">
        <w:t>Уровень реализации муниципальной программы в целом оценивается по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t>= Э</w:t>
      </w:r>
      <w:r w:rsidRPr="00310195">
        <w:rPr>
          <w:vertAlign w:val="subscript"/>
        </w:rPr>
        <w:t>о</w:t>
      </w:r>
      <w:r w:rsidRPr="00310195">
        <w:t>х0,5 + СР</w:t>
      </w:r>
      <w:r w:rsidRPr="00310195">
        <w:rPr>
          <w:vertAlign w:val="subscript"/>
        </w:rPr>
        <w:t>0М</w:t>
      </w:r>
      <w:r w:rsidRPr="00310195">
        <w:t xml:space="preserve">х 0,3 + </w:t>
      </w:r>
      <w:proofErr w:type="spellStart"/>
      <w:r w:rsidRPr="00310195">
        <w:t>Э</w:t>
      </w:r>
      <w:r w:rsidRPr="00310195">
        <w:rPr>
          <w:vertAlign w:val="subscript"/>
        </w:rPr>
        <w:t>ис</w:t>
      </w:r>
      <w:r w:rsidRPr="00310195">
        <w:t>х</w:t>
      </w:r>
      <w:proofErr w:type="spellEnd"/>
      <w:r w:rsidRPr="00310195">
        <w:t xml:space="preserve"> 0,2.</w:t>
      </w:r>
    </w:p>
    <w:p w:rsidR="00310195" w:rsidRPr="0031019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rPr>
          <w:vertAlign w:val="subscript"/>
        </w:rPr>
        <w:t xml:space="preserve"> </w:t>
      </w:r>
      <w:r w:rsidRPr="00310195">
        <w:t>=</w:t>
      </w:r>
      <w:r w:rsidR="008C60F0">
        <w:t>1,0</w:t>
      </w:r>
      <w:r w:rsidR="006E0158">
        <w:t>х0,5+</w:t>
      </w:r>
      <w:r w:rsidR="008C60F0">
        <w:t>1,0х0,3+1,0</w:t>
      </w:r>
      <w:r w:rsidR="006E0158">
        <w:t>х0,2=</w:t>
      </w:r>
      <w:r w:rsidR="008C60F0">
        <w:t>1,0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 xml:space="preserve">Уровень реализации муниципальной программы в отчетном году признается </w:t>
      </w:r>
      <w:r w:rsidR="007B0EB6">
        <w:t>удовлетворительным</w:t>
      </w:r>
      <w:r w:rsidRPr="00310195">
        <w:t xml:space="preserve">, </w:t>
      </w:r>
      <w:r w:rsidR="00412059" w:rsidRPr="00310195">
        <w:t xml:space="preserve">и </w:t>
      </w:r>
      <w:r w:rsidR="00412059">
        <w:t>составляет</w:t>
      </w:r>
      <w:r w:rsidR="008C60F0">
        <w:t xml:space="preserve"> 1,0</w:t>
      </w:r>
      <w:r w:rsidR="002F011B">
        <w:t>.</w:t>
      </w:r>
    </w:p>
    <w:p w:rsidR="00787B1A" w:rsidRPr="00787B1A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120FF0" w:rsidRPr="00532941" w:rsidRDefault="00120FF0" w:rsidP="008C6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Приложение5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F78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D313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F7868">
        <w:rPr>
          <w:rFonts w:ascii="Times New Roman" w:eastAsia="Times New Roman" w:hAnsi="Times New Roman"/>
          <w:sz w:val="24"/>
          <w:szCs w:val="24"/>
          <w:lang w:eastAsia="ru-RU"/>
        </w:rPr>
        <w:t>.03.202</w:t>
      </w:r>
      <w:r w:rsidR="00BD313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B0E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13F">
        <w:rPr>
          <w:rFonts w:ascii="Times New Roman" w:eastAsia="Times New Roman" w:hAnsi="Times New Roman"/>
          <w:sz w:val="24"/>
          <w:szCs w:val="24"/>
          <w:lang w:eastAsia="ru-RU"/>
        </w:rPr>
        <w:t>13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AD79CC">
        <w:rPr>
          <w:rFonts w:ascii="Times New Roman" w:hAnsi="Times New Roman"/>
          <w:sz w:val="28"/>
          <w:szCs w:val="28"/>
        </w:rPr>
        <w:t>по итогам 202</w:t>
      </w:r>
      <w:r w:rsidR="008C60F0">
        <w:rPr>
          <w:rFonts w:ascii="Times New Roman" w:hAnsi="Times New Roman"/>
          <w:sz w:val="28"/>
          <w:szCs w:val="28"/>
        </w:rPr>
        <w:t>4</w:t>
      </w:r>
      <w:r w:rsidR="00B315D5" w:rsidRPr="00532941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50B67" w:rsidRDefault="00B315D5" w:rsidP="00F50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20FF0">
        <w:rPr>
          <w:rFonts w:ascii="Times New Roman" w:hAnsi="Times New Roman"/>
          <w:color w:val="000000"/>
          <w:sz w:val="28"/>
          <w:szCs w:val="28"/>
        </w:rPr>
        <w:t>Муниципальная политика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60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F50B67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8C60F0">
        <w:rPr>
          <w:rFonts w:ascii="Times New Roman" w:eastAsia="Times New Roman" w:hAnsi="Times New Roman"/>
          <w:sz w:val="28"/>
          <w:szCs w:val="28"/>
          <w:lang w:eastAsia="ru-RU"/>
        </w:rPr>
        <w:t>8573,7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8C60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8C60F0">
        <w:rPr>
          <w:rFonts w:ascii="Times New Roman" w:eastAsia="Times New Roman" w:hAnsi="Times New Roman"/>
          <w:sz w:val="28"/>
          <w:szCs w:val="28"/>
          <w:lang w:eastAsia="ru-RU"/>
        </w:rPr>
        <w:t>8574,5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F50B67">
        <w:rPr>
          <w:rFonts w:ascii="Times New Roman" w:eastAsia="Times New Roman" w:hAnsi="Times New Roman"/>
          <w:sz w:val="28"/>
          <w:szCs w:val="28"/>
          <w:lang w:eastAsia="ru-RU"/>
        </w:rPr>
        <w:t>99,</w:t>
      </w:r>
      <w:r w:rsidR="008C60F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>ост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>атков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7868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средств на исполнение 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бюджетных 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>обязательств</w:t>
      </w:r>
      <w:r w:rsidR="005F7868">
        <w:rPr>
          <w:rFonts w:ascii="Times New Roman" w:eastAsia="Times New Roman" w:hAnsi="Times New Roman"/>
          <w:sz w:val="26"/>
          <w:szCs w:val="26"/>
          <w:lang w:eastAsia="ru-RU"/>
        </w:rPr>
        <w:t xml:space="preserve"> на 01.01.202</w:t>
      </w:r>
      <w:r w:rsidR="008C60F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>(коммунальные расходы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 и информационно-консультативные</w:t>
      </w:r>
      <w:r w:rsidR="005F7868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услуги, услуги связи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>) неисполнение муниципальной программы составило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 0,</w:t>
      </w:r>
      <w:r w:rsidR="008C60F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процента. 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пально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>й программы 01.01.202</w:t>
      </w:r>
      <w:r w:rsidR="008C60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 xml:space="preserve">ным </w:t>
      </w:r>
      <w:r w:rsidR="00F50B67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8C60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5F7868" w:rsidRDefault="00B315D5" w:rsidP="005F7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20FF0">
        <w:rPr>
          <w:rFonts w:ascii="Times New Roman" w:hAnsi="Times New Roman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AD79CC">
        <w:rPr>
          <w:rFonts w:ascii="Times New Roman" w:hAnsi="Times New Roman"/>
          <w:sz w:val="28"/>
          <w:szCs w:val="28"/>
        </w:rPr>
        <w:t>» на 202</w:t>
      </w:r>
      <w:r w:rsidR="008C60F0">
        <w:rPr>
          <w:rFonts w:ascii="Times New Roman" w:hAnsi="Times New Roman"/>
          <w:sz w:val="28"/>
          <w:szCs w:val="28"/>
        </w:rPr>
        <w:t>4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8C60F0">
        <w:rPr>
          <w:rFonts w:ascii="Times New Roman" w:hAnsi="Times New Roman"/>
          <w:sz w:val="28"/>
          <w:szCs w:val="28"/>
        </w:rPr>
        <w:t>2,3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8C60F0">
        <w:rPr>
          <w:rFonts w:ascii="Times New Roman" w:hAnsi="Times New Roman"/>
          <w:sz w:val="28"/>
          <w:szCs w:val="28"/>
        </w:rPr>
        <w:t>2,3</w:t>
      </w:r>
      <w:r w:rsidR="00F50B67">
        <w:rPr>
          <w:rFonts w:ascii="Times New Roman" w:hAnsi="Times New Roman"/>
          <w:sz w:val="28"/>
          <w:szCs w:val="28"/>
        </w:rPr>
        <w:t xml:space="preserve"> тыс. рублей</w:t>
      </w:r>
      <w:r w:rsidR="005F7868" w:rsidRPr="005F7868">
        <w:rPr>
          <w:rFonts w:ascii="Times New Roman" w:hAnsi="Times New Roman"/>
          <w:sz w:val="28"/>
          <w:szCs w:val="28"/>
        </w:rPr>
        <w:t xml:space="preserve"> или 100,0 процента плановых назначений.</w:t>
      </w:r>
    </w:p>
    <w:p w:rsidR="00B315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20FF0">
        <w:rPr>
          <w:rFonts w:ascii="Times New Roman" w:hAnsi="Times New Roman"/>
          <w:color w:val="000000"/>
          <w:kern w:val="2"/>
          <w:sz w:val="28"/>
          <w:szCs w:val="28"/>
        </w:rPr>
        <w:t>Обеспечение функционирования Главы администрации поселения</w:t>
      </w:r>
      <w:r w:rsidR="00AD79CC">
        <w:rPr>
          <w:rFonts w:ascii="Times New Roman" w:hAnsi="Times New Roman"/>
          <w:sz w:val="28"/>
          <w:szCs w:val="28"/>
        </w:rPr>
        <w:t>» на 202</w:t>
      </w:r>
      <w:r w:rsidR="008C60F0">
        <w:rPr>
          <w:rFonts w:ascii="Times New Roman" w:hAnsi="Times New Roman"/>
          <w:sz w:val="28"/>
          <w:szCs w:val="28"/>
        </w:rPr>
        <w:t>4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8C60F0">
        <w:rPr>
          <w:rFonts w:ascii="Times New Roman" w:hAnsi="Times New Roman"/>
          <w:sz w:val="28"/>
          <w:szCs w:val="28"/>
        </w:rPr>
        <w:t>1444,6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AD79CC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8C60F0">
        <w:rPr>
          <w:rFonts w:ascii="Times New Roman" w:hAnsi="Times New Roman"/>
          <w:sz w:val="28"/>
          <w:szCs w:val="28"/>
        </w:rPr>
        <w:t>1443,5</w:t>
      </w:r>
      <w:r w:rsidRPr="00532941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120FF0" w:rsidRPr="00912FBD" w:rsidRDefault="00120FF0" w:rsidP="00912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>
        <w:rPr>
          <w:rFonts w:ascii="Times New Roman" w:hAnsi="Times New Roman"/>
          <w:color w:val="000000"/>
          <w:kern w:val="2"/>
          <w:sz w:val="28"/>
          <w:szCs w:val="28"/>
        </w:rPr>
        <w:t>Обеспечение деятельности Администрации сельского поселения</w:t>
      </w:r>
      <w:r w:rsidR="00AD79CC">
        <w:rPr>
          <w:rFonts w:ascii="Times New Roman" w:hAnsi="Times New Roman"/>
          <w:sz w:val="28"/>
          <w:szCs w:val="28"/>
        </w:rPr>
        <w:t>» на 202</w:t>
      </w:r>
      <w:r w:rsidR="008C60F0">
        <w:rPr>
          <w:rFonts w:ascii="Times New Roman" w:hAnsi="Times New Roman"/>
          <w:sz w:val="28"/>
          <w:szCs w:val="28"/>
        </w:rPr>
        <w:t>4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8C60F0">
        <w:rPr>
          <w:rFonts w:ascii="Times New Roman" w:hAnsi="Times New Roman"/>
          <w:sz w:val="28"/>
          <w:szCs w:val="28"/>
        </w:rPr>
        <w:t>7136,8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7B0EB6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8C60F0">
        <w:rPr>
          <w:rFonts w:ascii="Times New Roman" w:hAnsi="Times New Roman"/>
          <w:sz w:val="28"/>
          <w:szCs w:val="28"/>
        </w:rPr>
        <w:t>7128,7</w:t>
      </w:r>
      <w:r w:rsidRPr="00532941">
        <w:rPr>
          <w:rFonts w:ascii="Times New Roman" w:hAnsi="Times New Roman"/>
          <w:sz w:val="28"/>
          <w:szCs w:val="28"/>
        </w:rPr>
        <w:t xml:space="preserve"> тыс. рублей или </w:t>
      </w:r>
      <w:r w:rsidR="00912FBD">
        <w:rPr>
          <w:rFonts w:ascii="Times New Roman" w:hAnsi="Times New Roman"/>
          <w:sz w:val="28"/>
          <w:szCs w:val="28"/>
        </w:rPr>
        <w:t>99,</w:t>
      </w:r>
      <w:r w:rsidR="008C60F0">
        <w:rPr>
          <w:rFonts w:ascii="Times New Roman" w:hAnsi="Times New Roman"/>
          <w:sz w:val="28"/>
          <w:szCs w:val="28"/>
        </w:rPr>
        <w:t>9</w:t>
      </w:r>
      <w:r w:rsidRPr="00532941">
        <w:rPr>
          <w:rFonts w:ascii="Times New Roman" w:hAnsi="Times New Roman"/>
          <w:sz w:val="28"/>
          <w:szCs w:val="28"/>
        </w:rPr>
        <w:t xml:space="preserve"> процента плановых </w:t>
      </w:r>
      <w:r w:rsidR="00912FBD" w:rsidRPr="00532941">
        <w:rPr>
          <w:rFonts w:ascii="Times New Roman" w:hAnsi="Times New Roman"/>
          <w:sz w:val="28"/>
          <w:szCs w:val="28"/>
        </w:rPr>
        <w:t>назначений</w:t>
      </w:r>
      <w:r w:rsidR="00912FBD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них за счет средств областного бюджета по плану 0,2 тыс</w:t>
      </w:r>
      <w:r w:rsidRPr="005329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рублей, по факту 0,2 тыс. рублей</w:t>
      </w:r>
      <w:r w:rsidR="00D260EA">
        <w:rPr>
          <w:rFonts w:ascii="Times New Roman" w:hAnsi="Times New Roman"/>
          <w:sz w:val="28"/>
          <w:szCs w:val="28"/>
        </w:rPr>
        <w:t>, что составляет 100</w:t>
      </w:r>
      <w:r w:rsidR="00912FBD">
        <w:rPr>
          <w:rFonts w:ascii="Times New Roman" w:hAnsi="Times New Roman"/>
          <w:sz w:val="28"/>
          <w:szCs w:val="28"/>
        </w:rPr>
        <w:t>,0 процента плановых назначений</w:t>
      </w:r>
      <w:r w:rsidR="00D260EA">
        <w:rPr>
          <w:rFonts w:ascii="Times New Roman" w:hAnsi="Times New Roman"/>
          <w:sz w:val="28"/>
          <w:szCs w:val="28"/>
        </w:rPr>
        <w:t>.</w:t>
      </w:r>
      <w:r w:rsidRPr="00532941">
        <w:rPr>
          <w:rFonts w:ascii="Times New Roman" w:hAnsi="Times New Roman"/>
          <w:sz w:val="28"/>
          <w:szCs w:val="28"/>
        </w:rPr>
        <w:t xml:space="preserve"> </w:t>
      </w:r>
      <w:r w:rsidR="00912FBD" w:rsidRPr="00912FBD">
        <w:rPr>
          <w:rFonts w:ascii="Times New Roman" w:eastAsia="Times New Roman" w:hAnsi="Times New Roman"/>
          <w:sz w:val="28"/>
          <w:szCs w:val="28"/>
          <w:lang w:eastAsia="ru-RU"/>
        </w:rPr>
        <w:t>За счет остатков</w:t>
      </w:r>
      <w:r w:rsidR="00600FB6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на исполнение</w:t>
      </w:r>
      <w:r w:rsidR="00912FBD" w:rsidRPr="00912FB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обязательств на 01.01.</w:t>
      </w:r>
      <w:r w:rsidR="00600F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C60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12FBD" w:rsidRPr="00912F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(коммунальные расходы и информационно-консультативные</w:t>
      </w:r>
      <w:r w:rsidR="00600FB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услуги связи</w:t>
      </w:r>
      <w:r w:rsidR="00912FBD" w:rsidRPr="00912FBD">
        <w:rPr>
          <w:rFonts w:ascii="Times New Roman" w:eastAsia="Times New Roman" w:hAnsi="Times New Roman"/>
          <w:sz w:val="28"/>
          <w:szCs w:val="28"/>
          <w:lang w:eastAsia="ru-RU"/>
        </w:rPr>
        <w:t xml:space="preserve">) неисполнение </w:t>
      </w:r>
      <w:r w:rsidR="00912FB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</w:t>
      </w:r>
      <w:r w:rsidR="00912FBD" w:rsidRPr="00912FBD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составило 0,</w:t>
      </w:r>
      <w:r w:rsidR="008C60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2FBD" w:rsidRPr="00912F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процента.</w:t>
      </w:r>
      <w:r w:rsidR="00912F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12FBD" w:rsidRPr="003A23FF" w:rsidRDefault="00D260EA" w:rsidP="00912FB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532941">
        <w:rPr>
          <w:rFonts w:eastAsia="Times New Roman"/>
          <w:lang w:eastAsia="ru-RU"/>
        </w:rPr>
        <w:t>Сумма плановых ассигнований на реализацию основных мероприятий подпрограммы «</w:t>
      </w:r>
      <w:r>
        <w:rPr>
          <w:color w:val="000000"/>
          <w:kern w:val="2"/>
        </w:rPr>
        <w:t>Пенсионное обеспечение</w:t>
      </w:r>
      <w:r w:rsidR="007B0EB6">
        <w:t>» на 202</w:t>
      </w:r>
      <w:r w:rsidR="008C60F0">
        <w:t>4</w:t>
      </w:r>
      <w:r w:rsidRPr="00532941">
        <w:t xml:space="preserve"> год составляет </w:t>
      </w:r>
      <w:r w:rsidR="007B0EB6">
        <w:t>0,0</w:t>
      </w:r>
      <w:r w:rsidRPr="00532941">
        <w:t xml:space="preserve"> тыс. рублей, фактич</w:t>
      </w:r>
      <w:r w:rsidR="007B0EB6">
        <w:t>еское освоение составляет 0,0</w:t>
      </w:r>
      <w:r>
        <w:t xml:space="preserve"> </w:t>
      </w:r>
      <w:r w:rsidRPr="00532941">
        <w:t xml:space="preserve">тыс. рублей или </w:t>
      </w:r>
      <w:r w:rsidR="007B0EB6">
        <w:t>0,0</w:t>
      </w:r>
      <w:r w:rsidRPr="00532941">
        <w:t xml:space="preserve"> процента плановых назначений. </w:t>
      </w:r>
      <w:r w:rsidR="00912FBD">
        <w:rPr>
          <w:b/>
          <w:i/>
        </w:rPr>
        <w:t>В связи с отсутствием муниципальных служащих, получающих доплату к государственной пенсии за выслугу лет муниципальной службы, данный показатель не учитывается при оценке степени эффективности муниципальной программы.</w:t>
      </w:r>
    </w:p>
    <w:p w:rsidR="00120FF0" w:rsidRPr="00532941" w:rsidRDefault="00120FF0" w:rsidP="00D2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lastRenderedPageBreak/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</w:t>
      </w:r>
      <w:r w:rsidR="003E7FA3" w:rsidRPr="00532941">
        <w:rPr>
          <w:rFonts w:ascii="Times New Roman" w:hAnsi="Times New Roman"/>
          <w:sz w:val="28"/>
          <w:szCs w:val="28"/>
        </w:rPr>
        <w:t>муниципальной программы</w:t>
      </w:r>
      <w:r w:rsidRPr="00532941">
        <w:rPr>
          <w:rFonts w:ascii="Times New Roman" w:hAnsi="Times New Roman"/>
          <w:sz w:val="28"/>
          <w:szCs w:val="28"/>
        </w:rPr>
        <w:t xml:space="preserve"> в целом посредством выполнения установленных целевых показателей считается </w:t>
      </w:r>
      <w:r w:rsidR="00600FB6">
        <w:rPr>
          <w:rFonts w:ascii="Times New Roman" w:hAnsi="Times New Roman"/>
          <w:sz w:val="28"/>
          <w:szCs w:val="28"/>
        </w:rPr>
        <w:t>высокой</w:t>
      </w:r>
      <w:r w:rsidRPr="00532941">
        <w:rPr>
          <w:rFonts w:ascii="Times New Roman" w:hAnsi="Times New Roman"/>
          <w:sz w:val="28"/>
          <w:szCs w:val="28"/>
        </w:rPr>
        <w:t>;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- степень реализации основных мероприятий подпрограмм признается </w:t>
      </w:r>
      <w:r w:rsidR="008C60F0">
        <w:rPr>
          <w:rFonts w:ascii="Times New Roman" w:hAnsi="Times New Roman"/>
          <w:sz w:val="28"/>
          <w:szCs w:val="28"/>
        </w:rPr>
        <w:t>высокой</w:t>
      </w:r>
      <w:r w:rsidRPr="00532941">
        <w:rPr>
          <w:rFonts w:ascii="Times New Roman" w:hAnsi="Times New Roman"/>
          <w:sz w:val="28"/>
          <w:szCs w:val="28"/>
        </w:rPr>
        <w:t>.</w:t>
      </w:r>
    </w:p>
    <w:p w:rsidR="00572580" w:rsidRPr="00532941" w:rsidRDefault="00BD313F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13F">
        <w:rPr>
          <w:rFonts w:ascii="Times New Roman" w:hAnsi="Times New Roman"/>
          <w:sz w:val="28"/>
          <w:szCs w:val="28"/>
        </w:rPr>
        <w:t>В целом уровень реализации программы «Раз</w:t>
      </w:r>
      <w:r>
        <w:rPr>
          <w:rFonts w:ascii="Times New Roman" w:hAnsi="Times New Roman"/>
          <w:sz w:val="28"/>
          <w:szCs w:val="28"/>
        </w:rPr>
        <w:t>витие культуры» признан высоким</w:t>
      </w:r>
      <w:r w:rsidR="00572580" w:rsidRPr="00F601DE">
        <w:rPr>
          <w:rFonts w:ascii="Times New Roman" w:hAnsi="Times New Roman"/>
          <w:sz w:val="28"/>
          <w:szCs w:val="28"/>
        </w:rPr>
        <w:t xml:space="preserve">. </w:t>
      </w:r>
      <w:r w:rsidR="00572580">
        <w:rPr>
          <w:rFonts w:ascii="Times New Roman" w:hAnsi="Times New Roman"/>
          <w:sz w:val="28"/>
          <w:szCs w:val="28"/>
        </w:rPr>
        <w:t>Предлагается</w:t>
      </w:r>
      <w:r w:rsidR="00572580" w:rsidRPr="00F601DE">
        <w:rPr>
          <w:rFonts w:ascii="Times New Roman" w:hAnsi="Times New Roman"/>
          <w:sz w:val="28"/>
          <w:szCs w:val="28"/>
        </w:rPr>
        <w:t xml:space="preserve"> к реализации в дальнейшем.</w:t>
      </w:r>
    </w:p>
    <w:p w:rsidR="00F601DE" w:rsidRPr="00F601DE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F601DE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532941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r w:rsidR="003E7FA3" w:rsidRPr="00532941">
        <w:rPr>
          <w:rFonts w:ascii="Times New Roman" w:hAnsi="Times New Roman"/>
          <w:sz w:val="28"/>
          <w:szCs w:val="28"/>
        </w:rPr>
        <w:t>утверждении Порядка</w:t>
      </w:r>
      <w:r w:rsidRPr="00532941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</w:t>
      </w:r>
      <w:r w:rsidR="00E31CB0">
        <w:rPr>
          <w:rFonts w:ascii="Times New Roman" w:hAnsi="Times New Roman"/>
          <w:sz w:val="28"/>
          <w:szCs w:val="28"/>
        </w:rPr>
        <w:tab/>
      </w:r>
      <w:r w:rsidR="00A77FD4">
        <w:rPr>
          <w:rFonts w:ascii="Times New Roman" w:hAnsi="Times New Roman"/>
          <w:sz w:val="28"/>
          <w:szCs w:val="28"/>
        </w:rPr>
        <w:t>поселения.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0E" w:rsidRDefault="0058180E" w:rsidP="007F55C2">
      <w:pPr>
        <w:spacing w:after="0" w:line="240" w:lineRule="auto"/>
      </w:pPr>
      <w:r>
        <w:separator/>
      </w:r>
    </w:p>
  </w:endnote>
  <w:endnote w:type="continuationSeparator" w:id="0">
    <w:p w:rsidR="0058180E" w:rsidRDefault="0058180E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47" w:rsidRPr="00FA58C4" w:rsidRDefault="00BA0147" w:rsidP="00F60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47" w:rsidRDefault="0058180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BA0147" w:rsidRPr="001A207E" w:rsidRDefault="00BA0147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0E" w:rsidRDefault="0058180E" w:rsidP="007F55C2">
      <w:pPr>
        <w:spacing w:after="0" w:line="240" w:lineRule="auto"/>
      </w:pPr>
      <w:r>
        <w:separator/>
      </w:r>
    </w:p>
  </w:footnote>
  <w:footnote w:type="continuationSeparator" w:id="0">
    <w:p w:rsidR="0058180E" w:rsidRDefault="0058180E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930E90"/>
    <w:multiLevelType w:val="hybridMultilevel"/>
    <w:tmpl w:val="D5F84302"/>
    <w:lvl w:ilvl="0" w:tplc="96DE40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B0A49C7"/>
    <w:multiLevelType w:val="hybridMultilevel"/>
    <w:tmpl w:val="A84E2D38"/>
    <w:lvl w:ilvl="0" w:tplc="400EA9E8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7861C70"/>
    <w:multiLevelType w:val="hybridMultilevel"/>
    <w:tmpl w:val="8A82466C"/>
    <w:lvl w:ilvl="0" w:tplc="4E22E742">
      <w:start w:val="9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F62"/>
    <w:rsid w:val="0002093E"/>
    <w:rsid w:val="000248F8"/>
    <w:rsid w:val="00027306"/>
    <w:rsid w:val="000340BA"/>
    <w:rsid w:val="000633DE"/>
    <w:rsid w:val="00090953"/>
    <w:rsid w:val="000946C8"/>
    <w:rsid w:val="000A4220"/>
    <w:rsid w:val="000B2348"/>
    <w:rsid w:val="000C4E1D"/>
    <w:rsid w:val="000D2E02"/>
    <w:rsid w:val="001000AB"/>
    <w:rsid w:val="001030BB"/>
    <w:rsid w:val="00103139"/>
    <w:rsid w:val="0010758A"/>
    <w:rsid w:val="00112851"/>
    <w:rsid w:val="00115FF6"/>
    <w:rsid w:val="00120FF0"/>
    <w:rsid w:val="0012163C"/>
    <w:rsid w:val="001445C0"/>
    <w:rsid w:val="0015178D"/>
    <w:rsid w:val="00167351"/>
    <w:rsid w:val="00167E74"/>
    <w:rsid w:val="001714B5"/>
    <w:rsid w:val="001A4A97"/>
    <w:rsid w:val="001B13E8"/>
    <w:rsid w:val="001B3655"/>
    <w:rsid w:val="001C534F"/>
    <w:rsid w:val="001D2DD4"/>
    <w:rsid w:val="001D488A"/>
    <w:rsid w:val="001E1622"/>
    <w:rsid w:val="001E1AEF"/>
    <w:rsid w:val="001E76CC"/>
    <w:rsid w:val="00200A05"/>
    <w:rsid w:val="00280643"/>
    <w:rsid w:val="002843C6"/>
    <w:rsid w:val="00296ADD"/>
    <w:rsid w:val="00297076"/>
    <w:rsid w:val="0029768B"/>
    <w:rsid w:val="002978EB"/>
    <w:rsid w:val="002A15D0"/>
    <w:rsid w:val="002A48AC"/>
    <w:rsid w:val="002A5242"/>
    <w:rsid w:val="002E4A99"/>
    <w:rsid w:val="002F011B"/>
    <w:rsid w:val="0030112C"/>
    <w:rsid w:val="00310195"/>
    <w:rsid w:val="0031538D"/>
    <w:rsid w:val="00345432"/>
    <w:rsid w:val="00360898"/>
    <w:rsid w:val="00370563"/>
    <w:rsid w:val="00371019"/>
    <w:rsid w:val="00374ECE"/>
    <w:rsid w:val="003800FE"/>
    <w:rsid w:val="003823D1"/>
    <w:rsid w:val="003828B7"/>
    <w:rsid w:val="003A23FF"/>
    <w:rsid w:val="003A7BF2"/>
    <w:rsid w:val="003C406A"/>
    <w:rsid w:val="003D265A"/>
    <w:rsid w:val="003D2D60"/>
    <w:rsid w:val="003D62A8"/>
    <w:rsid w:val="003E7FA3"/>
    <w:rsid w:val="003F0A83"/>
    <w:rsid w:val="003F549B"/>
    <w:rsid w:val="00412059"/>
    <w:rsid w:val="0042719B"/>
    <w:rsid w:val="004365EA"/>
    <w:rsid w:val="004810D6"/>
    <w:rsid w:val="004833FB"/>
    <w:rsid w:val="0049136E"/>
    <w:rsid w:val="004C771F"/>
    <w:rsid w:val="004D1E4B"/>
    <w:rsid w:val="004D6AAC"/>
    <w:rsid w:val="004F5FAC"/>
    <w:rsid w:val="00500ED9"/>
    <w:rsid w:val="00502919"/>
    <w:rsid w:val="00504F8B"/>
    <w:rsid w:val="0050549C"/>
    <w:rsid w:val="00532941"/>
    <w:rsid w:val="0053774B"/>
    <w:rsid w:val="0054347D"/>
    <w:rsid w:val="005552D4"/>
    <w:rsid w:val="00572580"/>
    <w:rsid w:val="00573697"/>
    <w:rsid w:val="00581348"/>
    <w:rsid w:val="0058180E"/>
    <w:rsid w:val="0058323F"/>
    <w:rsid w:val="005A2DE7"/>
    <w:rsid w:val="005A2F96"/>
    <w:rsid w:val="005A6D5F"/>
    <w:rsid w:val="005C035A"/>
    <w:rsid w:val="005C1F25"/>
    <w:rsid w:val="005C36E5"/>
    <w:rsid w:val="005F7868"/>
    <w:rsid w:val="00600FB6"/>
    <w:rsid w:val="00602C71"/>
    <w:rsid w:val="0060552E"/>
    <w:rsid w:val="006106B9"/>
    <w:rsid w:val="0061432A"/>
    <w:rsid w:val="0062104A"/>
    <w:rsid w:val="0063542A"/>
    <w:rsid w:val="006423EA"/>
    <w:rsid w:val="0065100F"/>
    <w:rsid w:val="006558BE"/>
    <w:rsid w:val="0067384C"/>
    <w:rsid w:val="006B16E3"/>
    <w:rsid w:val="006C1D56"/>
    <w:rsid w:val="006C700F"/>
    <w:rsid w:val="006D1352"/>
    <w:rsid w:val="006D1940"/>
    <w:rsid w:val="006D6054"/>
    <w:rsid w:val="006E0158"/>
    <w:rsid w:val="006E44F5"/>
    <w:rsid w:val="006F3481"/>
    <w:rsid w:val="00702CB1"/>
    <w:rsid w:val="00716D84"/>
    <w:rsid w:val="00730B99"/>
    <w:rsid w:val="00734BFC"/>
    <w:rsid w:val="0074252C"/>
    <w:rsid w:val="00743B48"/>
    <w:rsid w:val="0075544E"/>
    <w:rsid w:val="00755C48"/>
    <w:rsid w:val="00782A40"/>
    <w:rsid w:val="00787B1A"/>
    <w:rsid w:val="00787BF7"/>
    <w:rsid w:val="007A48CC"/>
    <w:rsid w:val="007B0EB6"/>
    <w:rsid w:val="007B49AA"/>
    <w:rsid w:val="007B5010"/>
    <w:rsid w:val="007B6263"/>
    <w:rsid w:val="007B6A6C"/>
    <w:rsid w:val="007B6DC7"/>
    <w:rsid w:val="007C104E"/>
    <w:rsid w:val="007E67EF"/>
    <w:rsid w:val="007F3096"/>
    <w:rsid w:val="007F55C2"/>
    <w:rsid w:val="00850A12"/>
    <w:rsid w:val="00874B70"/>
    <w:rsid w:val="008939EB"/>
    <w:rsid w:val="00894FDB"/>
    <w:rsid w:val="008C60F0"/>
    <w:rsid w:val="008D2960"/>
    <w:rsid w:val="008D750D"/>
    <w:rsid w:val="008E14C9"/>
    <w:rsid w:val="008E4B60"/>
    <w:rsid w:val="008F0B40"/>
    <w:rsid w:val="00904365"/>
    <w:rsid w:val="00912FBD"/>
    <w:rsid w:val="00931106"/>
    <w:rsid w:val="009B720D"/>
    <w:rsid w:val="009D41AA"/>
    <w:rsid w:val="009E60AA"/>
    <w:rsid w:val="00A218BF"/>
    <w:rsid w:val="00A31E7E"/>
    <w:rsid w:val="00A347C2"/>
    <w:rsid w:val="00A35A65"/>
    <w:rsid w:val="00A42BF7"/>
    <w:rsid w:val="00A77FD4"/>
    <w:rsid w:val="00AB5737"/>
    <w:rsid w:val="00AC1287"/>
    <w:rsid w:val="00AD79CC"/>
    <w:rsid w:val="00AF3E65"/>
    <w:rsid w:val="00B02D6A"/>
    <w:rsid w:val="00B21CEB"/>
    <w:rsid w:val="00B245D3"/>
    <w:rsid w:val="00B2765B"/>
    <w:rsid w:val="00B315D5"/>
    <w:rsid w:val="00B422E6"/>
    <w:rsid w:val="00B66691"/>
    <w:rsid w:val="00B668DA"/>
    <w:rsid w:val="00B754CE"/>
    <w:rsid w:val="00B936C2"/>
    <w:rsid w:val="00BA0147"/>
    <w:rsid w:val="00BB19A4"/>
    <w:rsid w:val="00BD313F"/>
    <w:rsid w:val="00BD35DF"/>
    <w:rsid w:val="00BF159B"/>
    <w:rsid w:val="00C41298"/>
    <w:rsid w:val="00C502BB"/>
    <w:rsid w:val="00C50A0D"/>
    <w:rsid w:val="00C54C8C"/>
    <w:rsid w:val="00C736A6"/>
    <w:rsid w:val="00CD36E7"/>
    <w:rsid w:val="00CE4DAB"/>
    <w:rsid w:val="00D260EA"/>
    <w:rsid w:val="00D2646F"/>
    <w:rsid w:val="00D37C4F"/>
    <w:rsid w:val="00D41447"/>
    <w:rsid w:val="00D504C6"/>
    <w:rsid w:val="00D539B3"/>
    <w:rsid w:val="00D549F5"/>
    <w:rsid w:val="00D875BF"/>
    <w:rsid w:val="00D96CE7"/>
    <w:rsid w:val="00DA6EE8"/>
    <w:rsid w:val="00DC2AF3"/>
    <w:rsid w:val="00DE2F62"/>
    <w:rsid w:val="00DE3B6B"/>
    <w:rsid w:val="00DE4C4E"/>
    <w:rsid w:val="00DE5DA3"/>
    <w:rsid w:val="00DF3A90"/>
    <w:rsid w:val="00DF5481"/>
    <w:rsid w:val="00E0065E"/>
    <w:rsid w:val="00E03BCE"/>
    <w:rsid w:val="00E16CD5"/>
    <w:rsid w:val="00E31CB0"/>
    <w:rsid w:val="00E44E82"/>
    <w:rsid w:val="00E4672F"/>
    <w:rsid w:val="00E4777C"/>
    <w:rsid w:val="00E71F4F"/>
    <w:rsid w:val="00EB03CE"/>
    <w:rsid w:val="00EB5C39"/>
    <w:rsid w:val="00EE18BA"/>
    <w:rsid w:val="00EE6FC4"/>
    <w:rsid w:val="00F25327"/>
    <w:rsid w:val="00F25449"/>
    <w:rsid w:val="00F50047"/>
    <w:rsid w:val="00F50B67"/>
    <w:rsid w:val="00F560BE"/>
    <w:rsid w:val="00F601DE"/>
    <w:rsid w:val="00F60F20"/>
    <w:rsid w:val="00F66F1E"/>
    <w:rsid w:val="00FB2F45"/>
    <w:rsid w:val="00FC0AB9"/>
    <w:rsid w:val="00FC281B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6EDB75A-F904-4EC5-9406-9745E64E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065E"/>
    <w:rPr>
      <w:rFonts w:ascii="Segoe UI" w:eastAsia="Calibri" w:hAnsi="Segoe UI" w:cs="Segoe UI"/>
      <w:sz w:val="18"/>
      <w:szCs w:val="18"/>
      <w:lang w:eastAsia="en-US"/>
    </w:rPr>
  </w:style>
  <w:style w:type="character" w:styleId="ab">
    <w:name w:val="annotation reference"/>
    <w:basedOn w:val="a0"/>
    <w:uiPriority w:val="99"/>
    <w:semiHidden/>
    <w:unhideWhenUsed/>
    <w:rsid w:val="00AC12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28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287"/>
    <w:rPr>
      <w:rFonts w:ascii="Calibri" w:eastAsia="Calibri" w:hAnsi="Calibr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2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287"/>
    <w:rPr>
      <w:rFonts w:ascii="Calibri" w:eastAsia="Calibri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19872-7A79-4C10-A938-53B874AA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21</Pages>
  <Words>4449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RgSpAdmin</cp:lastModifiedBy>
  <cp:revision>94</cp:revision>
  <cp:lastPrinted>2025-03-21T12:33:00Z</cp:lastPrinted>
  <dcterms:created xsi:type="dcterms:W3CDTF">2020-04-07T08:46:00Z</dcterms:created>
  <dcterms:modified xsi:type="dcterms:W3CDTF">2025-03-21T12:34:00Z</dcterms:modified>
</cp:coreProperties>
</file>