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9E60AA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EE18BA">
        <w:rPr>
          <w:rFonts w:ascii="Times New Roman" w:hAnsi="Times New Roman"/>
          <w:b/>
          <w:sz w:val="24"/>
          <w:szCs w:val="24"/>
        </w:rPr>
        <w:t>20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29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737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E54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Pr="00CE5477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>
        <w:rPr>
          <w:rFonts w:ascii="Times New Roman" w:hAnsi="Times New Roman" w:cs="Times New Roman"/>
          <w:sz w:val="24"/>
          <w:szCs w:val="24"/>
        </w:rPr>
        <w:t>9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AB5737">
        <w:rPr>
          <w:sz w:val="24"/>
          <w:szCs w:val="24"/>
        </w:rPr>
        <w:t>Муниципальная политика</w:t>
      </w:r>
      <w:r w:rsidR="00FC281B">
        <w:rPr>
          <w:sz w:val="24"/>
          <w:szCs w:val="24"/>
        </w:rPr>
        <w:t>» за 2019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Pr="00FC281B">
        <w:rPr>
          <w:rFonts w:ascii="Times New Roman" w:hAnsi="Times New Roman"/>
          <w:sz w:val="24"/>
          <w:szCs w:val="24"/>
        </w:rPr>
        <w:t>по итогам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840,2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840,2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2.1.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840,2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840,2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3773,4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3773,4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3211,4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3211,4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533,6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533,6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3.5.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4686,8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4686,8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DA6EE8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6EE8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4686,8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4686,8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4686,6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4686,6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4686,6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5A2DE7" w:rsidRPr="0065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D1E4B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1E4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4D1E4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3773,4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3773,2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</w:t>
            </w:r>
            <w:r w:rsidR="00F25327" w:rsidRPr="00651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</w:t>
            </w:r>
            <w:r w:rsidR="00F25327" w:rsidRPr="00651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533,</w:t>
            </w:r>
            <w:r w:rsidR="00F25327" w:rsidRPr="00651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</w:t>
            </w:r>
            <w:r w:rsidR="00F25327"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8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8D" w:rsidRPr="0065100F" w:rsidRDefault="0015178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F601DE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4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4810D6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граждан, удовлетворенных уровнем информированности о деятельности органов государственной власти Роговского сельского </w:t>
            </w: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B315D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A6D5F" w:rsidRPr="005A6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Доля муниципальных служащих, получивших дополнительное профессиональное образование</w:t>
            </w:r>
          </w:p>
          <w:p w:rsidR="00F601DE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445C0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5A6D5F"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положительно оценивающих деятельность главы администрации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792C5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4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5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F601DE" w:rsidTr="00114F8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F601DE" w:rsidRDefault="001030BB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Подпрограмма 4 «Пенсионное обеспечение»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9E60AA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22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</w:t>
      </w:r>
      <w:r w:rsidR="003D2D60">
        <w:rPr>
          <w:caps/>
          <w:color w:val="000000"/>
        </w:rPr>
        <w:t>Муниц</w:t>
      </w:r>
      <w:r w:rsidR="00CE4DAB">
        <w:rPr>
          <w:caps/>
          <w:color w:val="000000"/>
        </w:rPr>
        <w:t>ипальная политика</w:t>
      </w:r>
      <w:r w:rsidRPr="00532941">
        <w:rPr>
          <w:caps/>
          <w:color w:val="000000"/>
        </w:rPr>
        <w:t>»</w:t>
      </w:r>
      <w:r w:rsidRPr="00532941">
        <w:rPr>
          <w:rFonts w:eastAsia="Times New Roman"/>
          <w:caps/>
          <w:lang w:eastAsia="ru-RU"/>
        </w:rPr>
        <w:t xml:space="preserve">  за 2019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 xml:space="preserve"> = </w:t>
      </w:r>
      <w:proofErr w:type="spellStart"/>
      <w:r w:rsidRPr="00532941">
        <w:rPr>
          <w:sz w:val="28"/>
          <w:szCs w:val="28"/>
        </w:rPr>
        <w:t>ид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/</w:t>
      </w:r>
      <w:proofErr w:type="spellStart"/>
      <w:r w:rsidRPr="00532941">
        <w:rPr>
          <w:sz w:val="28"/>
          <w:szCs w:val="28"/>
        </w:rPr>
        <w:t>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proofErr w:type="spellEnd"/>
      <w:r w:rsidRPr="00532941">
        <w:rPr>
          <w:sz w:val="28"/>
          <w:szCs w:val="28"/>
        </w:rPr>
        <w:t>,</w:t>
      </w:r>
      <w:bookmarkEnd w:id="2"/>
    </w:p>
    <w:p w:rsidR="001445C0" w:rsidRPr="00874B70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CE4DAB" w:rsidRDefault="00CE4DA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>53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>53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CE4DAB">
        <w:rPr>
          <w:i/>
          <w:sz w:val="28"/>
          <w:szCs w:val="28"/>
        </w:rPr>
        <w:t>53/53=1,0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CE4DAB">
        <w:rPr>
          <w:b/>
          <w:i/>
        </w:rPr>
        <w:t>ляет 1,0</w:t>
      </w:r>
      <w:r w:rsidR="00874B70" w:rsidRPr="00874B70">
        <w:rPr>
          <w:b/>
          <w:i/>
        </w:rPr>
        <w:t>;</w:t>
      </w:r>
    </w:p>
    <w:p w:rsidR="00874B70" w:rsidRPr="0031538D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1538D" w:rsidRDefault="00CE4DAB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="00874B70" w:rsidRPr="0031538D">
        <w:rPr>
          <w:i/>
          <w:kern w:val="2"/>
        </w:rPr>
        <w:t xml:space="preserve">план </w:t>
      </w:r>
      <w:r w:rsidRPr="0031538D">
        <w:rPr>
          <w:i/>
          <w:kern w:val="2"/>
        </w:rPr>
        <w:t xml:space="preserve">100% факт </w:t>
      </w:r>
      <w:r w:rsidR="00874B70" w:rsidRPr="0031538D">
        <w:rPr>
          <w:i/>
          <w:kern w:val="2"/>
        </w:rPr>
        <w:t xml:space="preserve"> </w:t>
      </w:r>
      <w:r w:rsidRPr="0031538D">
        <w:rPr>
          <w:i/>
          <w:kern w:val="2"/>
        </w:rPr>
        <w:t>100%</w:t>
      </w:r>
      <w:r w:rsidR="00874B70" w:rsidRPr="0031538D">
        <w:rPr>
          <w:i/>
          <w:kern w:val="2"/>
        </w:rPr>
        <w:t>.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CE4DAB" w:rsidRPr="0031538D">
        <w:rPr>
          <w:i/>
        </w:rPr>
        <w:t>100</w:t>
      </w:r>
      <w:r w:rsidR="002A5242" w:rsidRPr="0031538D">
        <w:rPr>
          <w:i/>
        </w:rPr>
        <w:t>/</w:t>
      </w:r>
      <w:r w:rsidR="00CE4DAB" w:rsidRPr="0031538D">
        <w:rPr>
          <w:i/>
        </w:rPr>
        <w:t>100</w:t>
      </w:r>
      <w:r w:rsidR="002A5242" w:rsidRPr="0031538D">
        <w:rPr>
          <w:i/>
        </w:rPr>
        <w:t>=1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</w:t>
      </w:r>
      <w:r w:rsidR="002A5242" w:rsidRPr="0031538D">
        <w:rPr>
          <w:b/>
          <w:i/>
        </w:rPr>
        <w:t>ипальной программы составляет 1</w:t>
      </w:r>
      <w:r w:rsidRPr="0031538D">
        <w:rPr>
          <w:b/>
          <w:i/>
        </w:rPr>
        <w:t>;</w:t>
      </w:r>
    </w:p>
    <w:p w:rsidR="00CE4DAB" w:rsidRPr="0031538D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31538D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</w:t>
      </w:r>
      <w:r w:rsidR="0031538D"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1538D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31538D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E4DAB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874B70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31538D" w:rsidRPr="0031538D">
        <w:rPr>
          <w:i/>
          <w:kern w:val="2"/>
        </w:rPr>
        <w:t>33%, факт 33%</w:t>
      </w:r>
      <w:r w:rsidRPr="0031538D">
        <w:rPr>
          <w:i/>
          <w:kern w:val="2"/>
        </w:rPr>
        <w:t>.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31538D" w:rsidRPr="0031538D">
        <w:rPr>
          <w:i/>
        </w:rPr>
        <w:t>33</w:t>
      </w:r>
      <w:r w:rsidRPr="0031538D">
        <w:rPr>
          <w:i/>
        </w:rPr>
        <w:t>/</w:t>
      </w:r>
      <w:r w:rsidR="0031538D" w:rsidRPr="0031538D">
        <w:rPr>
          <w:i/>
        </w:rPr>
        <w:t>33</w:t>
      </w:r>
      <w:r w:rsidRPr="0031538D">
        <w:rPr>
          <w:i/>
        </w:rPr>
        <w:t>=1,0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</w:t>
      </w:r>
      <w:r w:rsidR="002A5242" w:rsidRPr="0031538D">
        <w:rPr>
          <w:b/>
          <w:i/>
        </w:rPr>
        <w:t xml:space="preserve"> подпрограммы</w:t>
      </w:r>
      <w:r w:rsidRPr="0031538D">
        <w:rPr>
          <w:b/>
          <w:i/>
        </w:rPr>
        <w:t xml:space="preserve"> муниципальной программы составляет 1,0;</w:t>
      </w:r>
    </w:p>
    <w:p w:rsidR="0030112C" w:rsidRPr="0030112C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60</w:t>
      </w:r>
      <w:r w:rsidR="0030112C">
        <w:rPr>
          <w:i/>
          <w:kern w:val="2"/>
        </w:rPr>
        <w:t>%</w:t>
      </w:r>
      <w:r>
        <w:rPr>
          <w:i/>
          <w:kern w:val="2"/>
        </w:rPr>
        <w:t xml:space="preserve">  факт 60</w:t>
      </w:r>
      <w:r w:rsidR="0030112C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31538D">
        <w:rPr>
          <w:i/>
        </w:rPr>
        <w:t>60</w:t>
      </w:r>
      <w:r>
        <w:rPr>
          <w:i/>
        </w:rPr>
        <w:t xml:space="preserve"> /</w:t>
      </w:r>
      <w:r w:rsidR="0031538D">
        <w:rPr>
          <w:i/>
        </w:rPr>
        <w:t>60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>
        <w:rPr>
          <w:i/>
        </w:rPr>
        <w:t xml:space="preserve"> </w:t>
      </w:r>
      <w:r w:rsidR="0030112C">
        <w:rPr>
          <w:i/>
        </w:rPr>
        <w:t xml:space="preserve">план </w:t>
      </w:r>
      <w:r>
        <w:rPr>
          <w:i/>
        </w:rPr>
        <w:t>16</w:t>
      </w:r>
      <w:r w:rsidR="0030112C">
        <w:rPr>
          <w:i/>
        </w:rPr>
        <w:t xml:space="preserve">%, факт </w:t>
      </w:r>
      <w:r>
        <w:rPr>
          <w:i/>
        </w:rPr>
        <w:t>50</w:t>
      </w:r>
      <w:r w:rsidR="0030112C">
        <w:rPr>
          <w:i/>
        </w:rPr>
        <w:t>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3A23FF">
        <w:rPr>
          <w:i/>
        </w:rPr>
        <w:t>50/16=3,1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3A23FF">
        <w:rPr>
          <w:b/>
          <w:i/>
        </w:rPr>
        <w:t>ипальной программы составляет 3,1</w:t>
      </w:r>
      <w:r w:rsidRPr="00874B70">
        <w:rPr>
          <w:b/>
          <w:i/>
        </w:rPr>
        <w:t>;</w:t>
      </w:r>
    </w:p>
    <w:p w:rsidR="003A23FF" w:rsidRPr="0030112C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Pr="003A23FF">
        <w:rPr>
          <w:i/>
        </w:rPr>
        <w:t xml:space="preserve"> план 16%, факт 16%,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=16/16=1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lastRenderedPageBreak/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Pr="0030112C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Pr="003A23FF">
        <w:rPr>
          <w:i/>
          <w:color w:val="000000" w:themeColor="text1"/>
        </w:rPr>
        <w:t xml:space="preserve"> 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B315D5" w:rsidRPr="000D2E02" w:rsidRDefault="003A23FF" w:rsidP="000D2E02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B315D5" w:rsidRPr="00C502BB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>2</w:t>
      </w:r>
      <w:r w:rsidRPr="00C502BB">
        <w:t xml:space="preserve">. </w:t>
      </w:r>
      <w:r w:rsidR="00B315D5" w:rsidRPr="00C502BB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C502BB">
        <w:t>Э</w:t>
      </w:r>
      <w:r w:rsidRPr="00C502BB">
        <w:rPr>
          <w:vertAlign w:val="subscript"/>
        </w:rPr>
        <w:t>п</w:t>
      </w:r>
      <w:proofErr w:type="spellEnd"/>
      <w:r w:rsidRPr="00C502BB">
        <w:t xml:space="preserve"> = </w:t>
      </w:r>
      <w:proofErr w:type="spellStart"/>
      <w:r w:rsidRPr="00C502BB">
        <w:t>ИЦп</w:t>
      </w:r>
      <w:proofErr w:type="spellEnd"/>
      <w:r w:rsidRPr="00C502BB">
        <w:t>/</w:t>
      </w:r>
      <w:proofErr w:type="spellStart"/>
      <w:r w:rsidRPr="00C502BB">
        <w:t>ИД</w:t>
      </w:r>
      <w:r w:rsidRPr="00C502BB">
        <w:rPr>
          <w:vertAlign w:val="subscript"/>
        </w:rPr>
        <w:t>п</w:t>
      </w:r>
      <w:bookmarkEnd w:id="3"/>
      <w:proofErr w:type="spellEnd"/>
    </w:p>
    <w:p w:rsidR="000D2E02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C502BB" w:rsidRPr="00874B70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CE4DA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53% факт 53%</w:t>
      </w:r>
    </w:p>
    <w:p w:rsidR="00C502BB" w:rsidRPr="00874B70" w:rsidRDefault="00C502BB" w:rsidP="00C502B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=53/53=1,0</w:t>
      </w:r>
    </w:p>
    <w:p w:rsidR="00C502BB" w:rsidRPr="00874B70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>
        <w:rPr>
          <w:b/>
          <w:i/>
        </w:rPr>
        <w:t>ляет 1,0</w:t>
      </w:r>
      <w:r w:rsidRPr="00874B70">
        <w:rPr>
          <w:b/>
          <w:i/>
        </w:rPr>
        <w:t>;</w:t>
      </w: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Pr="0031538D">
        <w:rPr>
          <w:i/>
          <w:kern w:val="2"/>
        </w:rPr>
        <w:t>план 100% факт  100%.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=100/100=1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3) Показатель 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подпрограммы 1 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lastRenderedPageBreak/>
        <w:t xml:space="preserve"> план 33%, факт 33%.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=33/33=1,0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подпрограммы муниципальной программы составляет 1,0;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60%  факт 60%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=60 /60=1,0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>
        <w:rPr>
          <w:i/>
        </w:rPr>
        <w:t xml:space="preserve"> план 16%, факт 50%,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=16/50=0,32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0,32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Pr="003A23FF">
        <w:rPr>
          <w:i/>
        </w:rPr>
        <w:t xml:space="preserve"> план 16%, факт 16%,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=16/16=1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30112C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r w:rsidRPr="003A23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0D2E02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события, за единицу принимается наступление события, за ноль - </w:t>
      </w:r>
      <w:proofErr w:type="spellStart"/>
      <w:r w:rsidR="00B315D5" w:rsidRPr="00532941">
        <w:t>ненаступление</w:t>
      </w:r>
      <w:proofErr w:type="spellEnd"/>
      <w:r w:rsidR="00B315D5" w:rsidRPr="00532941">
        <w:t xml:space="preserve">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1B13E8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5178D" w:rsidRDefault="0015178D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C502BB">
        <w:rPr>
          <w:rFonts w:ascii="Times New Roman" w:hAnsi="Times New Roman"/>
          <w:sz w:val="28"/>
          <w:szCs w:val="28"/>
          <w:lang w:eastAsia="zh-CN"/>
        </w:rPr>
        <w:t>21,42/20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502BB">
        <w:rPr>
          <w:rFonts w:ascii="Times New Roman" w:hAnsi="Times New Roman"/>
          <w:sz w:val="28"/>
          <w:szCs w:val="28"/>
          <w:lang w:eastAsia="zh-CN"/>
        </w:rPr>
        <w:t>1,071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C502BB">
        <w:rPr>
          <w:i/>
        </w:rPr>
        <w:t>1,071</w:t>
      </w:r>
      <w:r w:rsidR="00B315D5" w:rsidRPr="00C50A0D">
        <w:rPr>
          <w:i/>
        </w:rPr>
        <w:t xml:space="preserve"> , это характеризует </w:t>
      </w:r>
      <w:r w:rsidR="00C502BB">
        <w:rPr>
          <w:i/>
        </w:rPr>
        <w:t>высокий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proofErr w:type="spellStart"/>
      <w:r w:rsidRPr="00532941">
        <w:t>Мв</w:t>
      </w:r>
      <w:proofErr w:type="spellEnd"/>
      <w:r w:rsidRPr="00532941">
        <w:t xml:space="preserve">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C502BB">
        <w:t>8</w:t>
      </w:r>
      <w:r w:rsidRPr="00532941">
        <w:t>/</w:t>
      </w:r>
      <w:r w:rsidR="00C502BB">
        <w:t>8</w:t>
      </w:r>
      <w:r w:rsidRPr="00532941">
        <w:t>=1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>значение показателя составляет 1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proofErr w:type="spellStart"/>
      <w:r w:rsidRPr="00310195">
        <w:t>Мв</w:t>
      </w:r>
      <w:proofErr w:type="spellEnd"/>
      <w:r w:rsidRPr="00310195">
        <w:t xml:space="preserve">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СРм</w:t>
      </w:r>
      <w:proofErr w:type="spellEnd"/>
      <w:r w:rsidRPr="00310195">
        <w:t xml:space="preserve"> = </w:t>
      </w:r>
      <w:r w:rsidR="00C502BB">
        <w:t>1</w:t>
      </w:r>
      <w:r w:rsidRPr="00310195">
        <w:t xml:space="preserve"> / </w:t>
      </w:r>
      <w:r w:rsidR="00C502BB">
        <w:t>1</w:t>
      </w:r>
      <w:r w:rsidRPr="00310195">
        <w:t>=1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310195">
        <w:t>ССуз</w:t>
      </w:r>
      <w:proofErr w:type="spellEnd"/>
      <w:r w:rsidRPr="00310195">
        <w:t xml:space="preserve"> = </w:t>
      </w:r>
      <w:proofErr w:type="spellStart"/>
      <w:r w:rsidRPr="00310195">
        <w:t>Зф</w:t>
      </w:r>
      <w:proofErr w:type="spellEnd"/>
      <w:r w:rsidRPr="00310195">
        <w:t xml:space="preserve"> / </w:t>
      </w:r>
      <w:proofErr w:type="spellStart"/>
      <w:r w:rsidRPr="00310195">
        <w:t>Зп</w:t>
      </w:r>
      <w:proofErr w:type="spellEnd"/>
      <w:r w:rsidRPr="00310195">
        <w:t>,</w:t>
      </w:r>
    </w:p>
    <w:p w:rsidR="00E03BCE" w:rsidRPr="00C502B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502B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02BB">
        <w:rPr>
          <w:rFonts w:ascii="Times New Roman" w:hAnsi="Times New Roman" w:cs="Times New Roman"/>
          <w:sz w:val="28"/>
          <w:szCs w:val="28"/>
        </w:rPr>
        <w:t xml:space="preserve"> =</w:t>
      </w:r>
      <w:r w:rsidR="00C502BB" w:rsidRPr="00C502BB">
        <w:rPr>
          <w:rFonts w:ascii="Times New Roman" w:hAnsi="Times New Roman" w:cs="Times New Roman"/>
          <w:sz w:val="28"/>
          <w:szCs w:val="28"/>
        </w:rPr>
        <w:t>4686,8</w:t>
      </w:r>
      <w:r w:rsidRPr="00C502BB">
        <w:rPr>
          <w:rFonts w:ascii="Times New Roman" w:hAnsi="Times New Roman" w:cs="Times New Roman"/>
          <w:sz w:val="28"/>
          <w:szCs w:val="28"/>
        </w:rPr>
        <w:t>/</w:t>
      </w:r>
      <w:r w:rsidR="00C502BB">
        <w:rPr>
          <w:rFonts w:ascii="Times New Roman" w:hAnsi="Times New Roman" w:cs="Times New Roman"/>
          <w:sz w:val="28"/>
          <w:szCs w:val="28"/>
        </w:rPr>
        <w:t>4686,8</w:t>
      </w:r>
      <w:r w:rsidRPr="00C502B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lastRenderedPageBreak/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F560BE" w:rsidRPr="00310195">
        <w:rPr>
          <w:vertAlign w:val="subscript"/>
        </w:rPr>
        <w:t xml:space="preserve"> </w:t>
      </w:r>
      <w:r w:rsidRPr="00310195">
        <w:t>=1/</w:t>
      </w:r>
      <w:r w:rsidR="00F560BE" w:rsidRPr="00310195">
        <w:t>1=1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признается: высокой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 </w:t>
      </w:r>
      <w:r w:rsidR="00C502BB">
        <w:rPr>
          <w:i/>
        </w:rPr>
        <w:t>1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r w:rsidRPr="00310195">
        <w:t>=</w:t>
      </w:r>
      <w:proofErr w:type="spellEnd"/>
      <w:r w:rsidRPr="00310195">
        <w:t xml:space="preserve">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 xml:space="preserve">х 0,3 + </w:t>
      </w:r>
      <w:proofErr w:type="spellStart"/>
      <w:r w:rsidRPr="00310195">
        <w:t>Э</w:t>
      </w:r>
      <w:r w:rsidRPr="00310195">
        <w:rPr>
          <w:vertAlign w:val="subscript"/>
        </w:rPr>
        <w:t>ис</w:t>
      </w:r>
      <w:r w:rsidRPr="00310195">
        <w:t>х</w:t>
      </w:r>
      <w:proofErr w:type="spellEnd"/>
      <w:r w:rsidRPr="00310195">
        <w:t xml:space="preserve">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</w:t>
      </w:r>
      <w:r w:rsidR="006E0158">
        <w:t>1,071х</w:t>
      </w:r>
      <w:proofErr w:type="gramStart"/>
      <w:r w:rsidR="006E0158">
        <w:t>0</w:t>
      </w:r>
      <w:proofErr w:type="gramEnd"/>
      <w:r w:rsidR="006E0158">
        <w:t>,5+1х0,3+1х0,2=1,0355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высоким, </w:t>
      </w:r>
      <w:r w:rsidR="00310195" w:rsidRPr="00310195">
        <w:t xml:space="preserve">и </w:t>
      </w:r>
      <w:r w:rsidRPr="00310195">
        <w:t xml:space="preserve"> составляет </w:t>
      </w:r>
      <w:r w:rsidR="006E0158">
        <w:t>1,0355</w:t>
      </w:r>
      <w:r w:rsidRPr="00310195">
        <w:t xml:space="preserve">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532941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>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9E60AA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532941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20FF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120FF0">
        <w:rPr>
          <w:rFonts w:ascii="Times New Roman" w:eastAsia="Times New Roman" w:hAnsi="Times New Roman"/>
          <w:sz w:val="28"/>
          <w:szCs w:val="28"/>
          <w:lang w:eastAsia="ru-RU"/>
        </w:rPr>
        <w:t>4686,8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120FF0">
        <w:rPr>
          <w:rFonts w:ascii="Times New Roman" w:eastAsia="Times New Roman" w:hAnsi="Times New Roman"/>
          <w:sz w:val="28"/>
          <w:szCs w:val="28"/>
          <w:lang w:eastAsia="ru-RU"/>
        </w:rPr>
        <w:t>4686,8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532941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120FF0">
        <w:rPr>
          <w:rFonts w:ascii="Times New Roman" w:hAnsi="Times New Roman"/>
          <w:sz w:val="28"/>
          <w:szCs w:val="28"/>
        </w:rPr>
        <w:t>14,5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20FF0">
        <w:rPr>
          <w:rFonts w:ascii="Times New Roman" w:hAnsi="Times New Roman"/>
          <w:sz w:val="28"/>
          <w:szCs w:val="28"/>
        </w:rPr>
        <w:t>14,5</w:t>
      </w:r>
      <w:r w:rsidRPr="00532941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color w:val="000000"/>
          <w:kern w:val="2"/>
          <w:sz w:val="28"/>
          <w:szCs w:val="28"/>
        </w:rPr>
        <w:t>Обеспечение функционирования Главы администрации поселения</w:t>
      </w:r>
      <w:r w:rsidRPr="00532941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120FF0">
        <w:rPr>
          <w:rFonts w:ascii="Times New Roman" w:hAnsi="Times New Roman"/>
          <w:sz w:val="28"/>
          <w:szCs w:val="28"/>
        </w:rPr>
        <w:t>840,2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>
        <w:rPr>
          <w:rFonts w:ascii="Times New Roman" w:hAnsi="Times New Roman"/>
          <w:sz w:val="28"/>
          <w:szCs w:val="28"/>
        </w:rPr>
        <w:t>еское освоение составляет 840,2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Обеспечение деятельности Администрации сельского поселения</w:t>
      </w:r>
      <w:r w:rsidRPr="00532941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3773,4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>
        <w:rPr>
          <w:rFonts w:ascii="Times New Roman" w:hAnsi="Times New Roman"/>
          <w:sz w:val="28"/>
          <w:szCs w:val="28"/>
        </w:rPr>
        <w:t>еское освоение составляет 3773,4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</w:t>
      </w:r>
      <w:r>
        <w:rPr>
          <w:rFonts w:ascii="Times New Roman" w:hAnsi="Times New Roman"/>
          <w:sz w:val="28"/>
          <w:szCs w:val="28"/>
        </w:rPr>
        <w:t xml:space="preserve">  из них за счет средств областного бюджета по плану 0,2 тыс</w:t>
      </w:r>
      <w:r w:rsidRPr="00532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факту 0,2 тыс. рублей</w:t>
      </w:r>
      <w:r w:rsidR="00D260EA">
        <w:rPr>
          <w:rFonts w:ascii="Times New Roman" w:hAnsi="Times New Roman"/>
          <w:sz w:val="28"/>
          <w:szCs w:val="28"/>
        </w:rPr>
        <w:t>, что составляет 100,0 процента плановых назначений и 0,005% процента общих расходов по</w:t>
      </w:r>
      <w:proofErr w:type="gramEnd"/>
      <w:r w:rsidR="00D260EA">
        <w:rPr>
          <w:rFonts w:ascii="Times New Roman" w:hAnsi="Times New Roman"/>
          <w:sz w:val="28"/>
          <w:szCs w:val="28"/>
        </w:rPr>
        <w:t xml:space="preserve"> подпрограмме.</w:t>
      </w:r>
      <w:r w:rsidRPr="00532941">
        <w:rPr>
          <w:rFonts w:ascii="Times New Roman" w:hAnsi="Times New Roman"/>
          <w:sz w:val="28"/>
          <w:szCs w:val="28"/>
        </w:rPr>
        <w:t xml:space="preserve"> </w:t>
      </w:r>
    </w:p>
    <w:p w:rsidR="00120FF0" w:rsidRPr="00532941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Пенсионное обеспечение</w:t>
      </w:r>
      <w:r w:rsidRPr="00532941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58,7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>
        <w:rPr>
          <w:rFonts w:ascii="Times New Roman" w:hAnsi="Times New Roman"/>
          <w:sz w:val="28"/>
          <w:szCs w:val="28"/>
        </w:rPr>
        <w:t xml:space="preserve">еское освоение составляет 58,7 </w:t>
      </w:r>
      <w:r w:rsidRPr="00532941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>В целом программа «</w:t>
      </w:r>
      <w:r w:rsidR="00D260EA">
        <w:rPr>
          <w:rFonts w:ascii="Times New Roman" w:hAnsi="Times New Roman"/>
          <w:sz w:val="28"/>
          <w:szCs w:val="28"/>
        </w:rPr>
        <w:t>Муниципальная политика</w:t>
      </w:r>
      <w:r w:rsidRPr="00F601DE">
        <w:rPr>
          <w:rFonts w:ascii="Times New Roman" w:hAnsi="Times New Roman"/>
          <w:sz w:val="28"/>
          <w:szCs w:val="28"/>
        </w:rPr>
        <w:t xml:space="preserve">» признана эффективной.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532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941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0633DE">
        <w:rPr>
          <w:rFonts w:ascii="Times New Roman" w:hAnsi="Times New Roman"/>
          <w:sz w:val="28"/>
          <w:szCs w:val="28"/>
        </w:rPr>
        <w:t>поселения»</w:t>
      </w:r>
      <w:r w:rsidR="001E76CC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C" w:rsidRDefault="007A48CC" w:rsidP="007F55C2">
      <w:pPr>
        <w:spacing w:after="0" w:line="240" w:lineRule="auto"/>
      </w:pPr>
      <w:r>
        <w:separator/>
      </w:r>
    </w:p>
  </w:endnote>
  <w:endnote w:type="continuationSeparator" w:id="0">
    <w:p w:rsidR="007A48CC" w:rsidRDefault="007A48CC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8D" w:rsidRPr="00FA58C4" w:rsidRDefault="0015178D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8D" w:rsidRDefault="001B13E8">
    <w:pPr>
      <w:rPr>
        <w:sz w:val="2"/>
        <w:szCs w:val="2"/>
      </w:rPr>
    </w:pPr>
    <w:r w:rsidRPr="001B13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5178D" w:rsidRPr="001A207E" w:rsidRDefault="0015178D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C" w:rsidRDefault="007A48CC" w:rsidP="007F55C2">
      <w:pPr>
        <w:spacing w:after="0" w:line="240" w:lineRule="auto"/>
      </w:pPr>
      <w:r>
        <w:separator/>
      </w:r>
    </w:p>
  </w:footnote>
  <w:footnote w:type="continuationSeparator" w:id="0">
    <w:p w:rsidR="007A48CC" w:rsidRDefault="007A48CC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248F8"/>
    <w:rsid w:val="00027306"/>
    <w:rsid w:val="000633DE"/>
    <w:rsid w:val="00090953"/>
    <w:rsid w:val="000946C8"/>
    <w:rsid w:val="000C4E1D"/>
    <w:rsid w:val="000D2E02"/>
    <w:rsid w:val="001030BB"/>
    <w:rsid w:val="00103139"/>
    <w:rsid w:val="00115FF6"/>
    <w:rsid w:val="00120FF0"/>
    <w:rsid w:val="001445C0"/>
    <w:rsid w:val="0015178D"/>
    <w:rsid w:val="001714B5"/>
    <w:rsid w:val="001A4A97"/>
    <w:rsid w:val="001B13E8"/>
    <w:rsid w:val="001E1622"/>
    <w:rsid w:val="001E1AEF"/>
    <w:rsid w:val="001E76CC"/>
    <w:rsid w:val="00200A05"/>
    <w:rsid w:val="00297076"/>
    <w:rsid w:val="0029768B"/>
    <w:rsid w:val="002A15D0"/>
    <w:rsid w:val="002A5242"/>
    <w:rsid w:val="002E4A99"/>
    <w:rsid w:val="0030112C"/>
    <w:rsid w:val="00310195"/>
    <w:rsid w:val="0031538D"/>
    <w:rsid w:val="00371019"/>
    <w:rsid w:val="003A23FF"/>
    <w:rsid w:val="003D2D60"/>
    <w:rsid w:val="003F549B"/>
    <w:rsid w:val="004365EA"/>
    <w:rsid w:val="004810D6"/>
    <w:rsid w:val="004C771F"/>
    <w:rsid w:val="004D1E4B"/>
    <w:rsid w:val="00500ED9"/>
    <w:rsid w:val="00502919"/>
    <w:rsid w:val="00532941"/>
    <w:rsid w:val="0054347D"/>
    <w:rsid w:val="005552D4"/>
    <w:rsid w:val="00572580"/>
    <w:rsid w:val="005A2DE7"/>
    <w:rsid w:val="005A6D5F"/>
    <w:rsid w:val="005C36E5"/>
    <w:rsid w:val="0060552E"/>
    <w:rsid w:val="0065100F"/>
    <w:rsid w:val="006558BE"/>
    <w:rsid w:val="0067384C"/>
    <w:rsid w:val="006E0158"/>
    <w:rsid w:val="00716D84"/>
    <w:rsid w:val="0075544E"/>
    <w:rsid w:val="00755C48"/>
    <w:rsid w:val="00787B1A"/>
    <w:rsid w:val="00787BF7"/>
    <w:rsid w:val="007A48CC"/>
    <w:rsid w:val="007B6DC7"/>
    <w:rsid w:val="007F3096"/>
    <w:rsid w:val="007F55C2"/>
    <w:rsid w:val="00874B70"/>
    <w:rsid w:val="008D2960"/>
    <w:rsid w:val="008D750D"/>
    <w:rsid w:val="008E4B60"/>
    <w:rsid w:val="00904365"/>
    <w:rsid w:val="009D41AA"/>
    <w:rsid w:val="009E60AA"/>
    <w:rsid w:val="00A347C2"/>
    <w:rsid w:val="00A42BF7"/>
    <w:rsid w:val="00AB5737"/>
    <w:rsid w:val="00B02D6A"/>
    <w:rsid w:val="00B21CEB"/>
    <w:rsid w:val="00B315D5"/>
    <w:rsid w:val="00B422E6"/>
    <w:rsid w:val="00B66691"/>
    <w:rsid w:val="00B754CE"/>
    <w:rsid w:val="00C502BB"/>
    <w:rsid w:val="00C50A0D"/>
    <w:rsid w:val="00CD36E7"/>
    <w:rsid w:val="00CE4DAB"/>
    <w:rsid w:val="00D260EA"/>
    <w:rsid w:val="00D504C6"/>
    <w:rsid w:val="00D539B3"/>
    <w:rsid w:val="00D549F5"/>
    <w:rsid w:val="00DA6EE8"/>
    <w:rsid w:val="00DE2F62"/>
    <w:rsid w:val="00DE3B6B"/>
    <w:rsid w:val="00DF3A90"/>
    <w:rsid w:val="00E03BCE"/>
    <w:rsid w:val="00E31CB0"/>
    <w:rsid w:val="00E4672F"/>
    <w:rsid w:val="00E4777C"/>
    <w:rsid w:val="00EB03CE"/>
    <w:rsid w:val="00EB5C39"/>
    <w:rsid w:val="00EE18BA"/>
    <w:rsid w:val="00F25327"/>
    <w:rsid w:val="00F50047"/>
    <w:rsid w:val="00F560BE"/>
    <w:rsid w:val="00F601DE"/>
    <w:rsid w:val="00F66F1E"/>
    <w:rsid w:val="00FC0AB9"/>
    <w:rsid w:val="00FC281B"/>
    <w:rsid w:val="00F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2020-04-15T07:19:00Z</cp:lastPrinted>
  <dcterms:created xsi:type="dcterms:W3CDTF">2020-04-07T08:46:00Z</dcterms:created>
  <dcterms:modified xsi:type="dcterms:W3CDTF">2020-04-30T09:13:00Z</dcterms:modified>
</cp:coreProperties>
</file>