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РОГОВСКОГО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E867DF" w:rsidP="00604E28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ПОСТАНОВЛЕНИЕ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rPr>
          <w:lang w:eastAsia="ru-RU"/>
        </w:rPr>
      </w:pPr>
      <w:r w:rsidRPr="00604E28">
        <w:rPr>
          <w:lang w:eastAsia="ru-RU"/>
        </w:rPr>
        <w:t xml:space="preserve"> </w:t>
      </w:r>
      <w:r w:rsidR="00F7588A">
        <w:rPr>
          <w:lang w:eastAsia="ru-RU"/>
        </w:rPr>
        <w:t>18</w:t>
      </w:r>
      <w:r w:rsidR="006A5B4D">
        <w:rPr>
          <w:lang w:eastAsia="ru-RU"/>
        </w:rPr>
        <w:t xml:space="preserve"> </w:t>
      </w:r>
      <w:r w:rsidR="00F7588A">
        <w:rPr>
          <w:lang w:eastAsia="ru-RU"/>
        </w:rPr>
        <w:t>июня</w:t>
      </w:r>
      <w:r w:rsidRPr="00604E28">
        <w:rPr>
          <w:lang w:eastAsia="ru-RU"/>
        </w:rPr>
        <w:t xml:space="preserve"> 202</w:t>
      </w:r>
      <w:r w:rsidR="00F7588A">
        <w:rPr>
          <w:lang w:eastAsia="ru-RU"/>
        </w:rPr>
        <w:t>5</w:t>
      </w:r>
      <w:r w:rsidR="000A24CA">
        <w:rPr>
          <w:lang w:eastAsia="ru-RU"/>
        </w:rPr>
        <w:t xml:space="preserve"> г.                    </w:t>
      </w:r>
      <w:r w:rsidRPr="00604E28">
        <w:rPr>
          <w:lang w:eastAsia="ru-RU"/>
        </w:rPr>
        <w:t xml:space="preserve">      </w:t>
      </w:r>
      <w:r w:rsidRPr="00A86621">
        <w:rPr>
          <w:lang w:eastAsia="ru-RU"/>
        </w:rPr>
        <w:t xml:space="preserve">№ </w:t>
      </w:r>
      <w:r w:rsidR="00A86621" w:rsidRPr="00A86621">
        <w:rPr>
          <w:lang w:eastAsia="ru-RU"/>
        </w:rPr>
        <w:t>47</w:t>
      </w:r>
      <w:r w:rsidRPr="00604E28">
        <w:rPr>
          <w:lang w:eastAsia="ru-RU"/>
        </w:rPr>
        <w:t xml:space="preserve">                        п. Роговский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8241B8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F7588A">
        <w:rPr>
          <w:bCs/>
          <w:szCs w:val="28"/>
        </w:rPr>
        <w:t>03</w:t>
      </w:r>
      <w:r w:rsidRPr="00604E28">
        <w:rPr>
          <w:bCs/>
          <w:szCs w:val="28"/>
        </w:rPr>
        <w:t>.</w:t>
      </w:r>
      <w:r w:rsidR="00F7588A">
        <w:rPr>
          <w:bCs/>
          <w:szCs w:val="28"/>
        </w:rPr>
        <w:t>12</w:t>
      </w:r>
      <w:r w:rsidRPr="00604E28">
        <w:rPr>
          <w:bCs/>
          <w:szCs w:val="28"/>
        </w:rPr>
        <w:t>.201</w:t>
      </w:r>
      <w:r w:rsidR="00F7588A">
        <w:rPr>
          <w:bCs/>
          <w:szCs w:val="28"/>
        </w:rPr>
        <w:t>5</w:t>
      </w:r>
      <w:r w:rsidRPr="00604E28">
        <w:rPr>
          <w:bCs/>
          <w:szCs w:val="28"/>
        </w:rPr>
        <w:t xml:space="preserve"> г</w:t>
      </w:r>
      <w:r w:rsidR="0053499B" w:rsidRPr="00604E28">
        <w:rPr>
          <w:bCs/>
          <w:szCs w:val="28"/>
        </w:rPr>
        <w:t>.</w:t>
      </w:r>
      <w:r w:rsidRPr="00604E28">
        <w:rPr>
          <w:bCs/>
          <w:szCs w:val="28"/>
        </w:rPr>
        <w:t xml:space="preserve"> № </w:t>
      </w:r>
      <w:r w:rsidR="00F7588A">
        <w:rPr>
          <w:bCs/>
          <w:szCs w:val="28"/>
        </w:rPr>
        <w:t>303</w:t>
      </w:r>
      <w:r w:rsidRPr="00604E28">
        <w:rPr>
          <w:bCs/>
          <w:szCs w:val="28"/>
        </w:rPr>
        <w:t xml:space="preserve"> </w:t>
      </w:r>
    </w:p>
    <w:p w:rsidR="00ED43F4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>«</w:t>
      </w:r>
      <w:r w:rsidR="00F242CA" w:rsidRPr="00604E28">
        <w:rPr>
          <w:bCs/>
          <w:szCs w:val="28"/>
        </w:rPr>
        <w:t xml:space="preserve">Об утверждении </w:t>
      </w:r>
      <w:r w:rsidR="00ED43F4" w:rsidRPr="00604E28">
        <w:rPr>
          <w:bCs/>
          <w:szCs w:val="28"/>
        </w:rPr>
        <w:t>а</w:t>
      </w:r>
      <w:r w:rsidR="00F242CA" w:rsidRPr="00604E28">
        <w:rPr>
          <w:bCs/>
          <w:szCs w:val="28"/>
        </w:rPr>
        <w:t>дминистративного</w:t>
      </w:r>
      <w:r w:rsidR="00ED43F4" w:rsidRPr="00604E28">
        <w:rPr>
          <w:bCs/>
          <w:szCs w:val="28"/>
        </w:rPr>
        <w:t xml:space="preserve"> р</w:t>
      </w:r>
      <w:r w:rsidR="00F242CA" w:rsidRPr="00604E28">
        <w:rPr>
          <w:bCs/>
          <w:szCs w:val="28"/>
        </w:rPr>
        <w:t>егламента по</w:t>
      </w:r>
    </w:p>
    <w:p w:rsidR="00F242CA" w:rsidRPr="00604E28" w:rsidRDefault="00F242CA" w:rsidP="00F7588A">
      <w:pPr>
        <w:tabs>
          <w:tab w:val="left" w:pos="3544"/>
          <w:tab w:val="left" w:pos="4678"/>
        </w:tabs>
        <w:rPr>
          <w:szCs w:val="28"/>
        </w:rPr>
      </w:pPr>
      <w:r w:rsidRPr="00604E28">
        <w:rPr>
          <w:bCs/>
          <w:szCs w:val="28"/>
        </w:rPr>
        <w:t xml:space="preserve"> предоставлению муниципальной услуги </w:t>
      </w:r>
      <w:r w:rsidRPr="00604E28">
        <w:rPr>
          <w:rFonts w:eastAsia="Calibri"/>
          <w:szCs w:val="28"/>
          <w:lang w:eastAsia="en-US"/>
        </w:rPr>
        <w:t>«</w:t>
      </w:r>
      <w:r w:rsidR="00F7588A">
        <w:rPr>
          <w:szCs w:val="28"/>
        </w:rPr>
        <w:t>Предоставление земельного участка в аренду без проведения торгов</w:t>
      </w:r>
      <w:r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Default="008241B8" w:rsidP="00F7588A">
      <w:pPr>
        <w:ind w:left="57" w:right="283" w:firstLine="510"/>
        <w:jc w:val="both"/>
        <w:rPr>
          <w:color w:val="000000"/>
          <w:spacing w:val="5"/>
          <w:szCs w:val="28"/>
        </w:rPr>
      </w:pPr>
      <w:r w:rsidRPr="00CC2DF0">
        <w:rPr>
          <w:szCs w:val="28"/>
        </w:rPr>
        <w:t>Рассмотрев про</w:t>
      </w:r>
      <w:r w:rsidR="0071191A" w:rsidRPr="00CC2DF0">
        <w:rPr>
          <w:szCs w:val="28"/>
        </w:rPr>
        <w:t>тест</w:t>
      </w:r>
      <w:r w:rsidRPr="00CC2DF0">
        <w:rPr>
          <w:szCs w:val="28"/>
        </w:rPr>
        <w:t xml:space="preserve"> прокуратуры Егорлыкского района от 0</w:t>
      </w:r>
      <w:r w:rsidR="00F7588A">
        <w:rPr>
          <w:szCs w:val="28"/>
        </w:rPr>
        <w:t>9</w:t>
      </w:r>
      <w:r w:rsidRPr="00CC2DF0">
        <w:rPr>
          <w:szCs w:val="28"/>
        </w:rPr>
        <w:t>.0</w:t>
      </w:r>
      <w:r w:rsidR="00F7588A">
        <w:rPr>
          <w:szCs w:val="28"/>
        </w:rPr>
        <w:t>6</w:t>
      </w:r>
      <w:r w:rsidRPr="00CC2DF0">
        <w:rPr>
          <w:szCs w:val="28"/>
        </w:rPr>
        <w:t>.20</w:t>
      </w:r>
      <w:r w:rsidR="00CC2DF0" w:rsidRPr="00CC2DF0">
        <w:rPr>
          <w:szCs w:val="28"/>
        </w:rPr>
        <w:t>2</w:t>
      </w:r>
      <w:r w:rsidR="00F7588A">
        <w:rPr>
          <w:szCs w:val="28"/>
        </w:rPr>
        <w:t xml:space="preserve">5 </w:t>
      </w:r>
      <w:r w:rsidRPr="00CC2DF0">
        <w:rPr>
          <w:szCs w:val="28"/>
        </w:rPr>
        <w:t>г</w:t>
      </w:r>
      <w:r w:rsidR="00F7588A">
        <w:rPr>
          <w:szCs w:val="28"/>
        </w:rPr>
        <w:t>. № /Прдп-228-25</w:t>
      </w:r>
      <w:r w:rsidRPr="00CC2DF0">
        <w:rPr>
          <w:szCs w:val="28"/>
        </w:rPr>
        <w:t xml:space="preserve">, на основании </w:t>
      </w:r>
      <w:r w:rsidR="00C452AF">
        <w:rPr>
          <w:szCs w:val="28"/>
        </w:rPr>
        <w:t>федерального закона от 23.11.2024 г. № 392-ФЗ «</w:t>
      </w:r>
      <w:r w:rsidR="004B1D78" w:rsidRPr="004B1D78">
        <w:rPr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4B1D78">
        <w:rPr>
          <w:szCs w:val="28"/>
        </w:rPr>
        <w:t>»</w:t>
      </w:r>
      <w:r w:rsidRPr="00CC2DF0">
        <w:rPr>
          <w:szCs w:val="28"/>
        </w:rPr>
        <w:t xml:space="preserve">, </w:t>
      </w:r>
      <w:r w:rsidRPr="00CC2DF0">
        <w:rPr>
          <w:color w:val="000000"/>
          <w:spacing w:val="5"/>
          <w:szCs w:val="28"/>
        </w:rPr>
        <w:t xml:space="preserve">руководствуясь </w:t>
      </w:r>
      <w:r w:rsidR="006337EF" w:rsidRPr="00CC2DF0">
        <w:rPr>
          <w:color w:val="000000"/>
          <w:spacing w:val="5"/>
          <w:szCs w:val="28"/>
        </w:rPr>
        <w:t>Уставом муниципального</w:t>
      </w:r>
      <w:r w:rsidRPr="00CC2DF0">
        <w:rPr>
          <w:color w:val="000000"/>
          <w:spacing w:val="5"/>
          <w:szCs w:val="28"/>
        </w:rPr>
        <w:t xml:space="preserve"> образования «</w:t>
      </w:r>
      <w:r w:rsidR="00BE399B" w:rsidRPr="00CC2DF0">
        <w:rPr>
          <w:color w:val="000000"/>
          <w:spacing w:val="5"/>
          <w:szCs w:val="28"/>
        </w:rPr>
        <w:t>Р</w:t>
      </w:r>
      <w:r w:rsidRPr="00CC2DF0">
        <w:rPr>
          <w:color w:val="000000"/>
          <w:spacing w:val="5"/>
          <w:szCs w:val="28"/>
        </w:rPr>
        <w:t>оговское сельское поселение»</w:t>
      </w:r>
      <w:r w:rsidR="00604E28">
        <w:rPr>
          <w:color w:val="000000"/>
          <w:spacing w:val="5"/>
          <w:szCs w:val="28"/>
        </w:rPr>
        <w:t xml:space="preserve"> постановляю:</w:t>
      </w:r>
    </w:p>
    <w:p w:rsidR="008241B8" w:rsidRPr="00CC2DF0" w:rsidRDefault="008241B8" w:rsidP="002B512F">
      <w:pPr>
        <w:ind w:left="57" w:right="283" w:firstLine="709"/>
        <w:jc w:val="center"/>
        <w:rPr>
          <w:b/>
          <w:szCs w:val="28"/>
        </w:rPr>
      </w:pP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5736CB" w:rsidRDefault="005736CB" w:rsidP="005736CB">
      <w:pPr>
        <w:numPr>
          <w:ilvl w:val="0"/>
          <w:numId w:val="13"/>
        </w:numPr>
        <w:tabs>
          <w:tab w:val="left" w:pos="709"/>
          <w:tab w:val="left" w:pos="851"/>
        </w:tabs>
        <w:suppressAutoHyphens w:val="0"/>
        <w:ind w:left="0" w:right="284" w:firstLine="567"/>
        <w:jc w:val="both"/>
        <w:rPr>
          <w:szCs w:val="28"/>
        </w:rPr>
      </w:pPr>
      <w:r>
        <w:rPr>
          <w:szCs w:val="28"/>
        </w:rPr>
        <w:t xml:space="preserve">Внести в </w:t>
      </w:r>
      <w:r w:rsidRPr="005736CB">
        <w:rPr>
          <w:szCs w:val="28"/>
        </w:rPr>
        <w:t>постановление от 03.12.2015 г. № 303 «Об утверждении административного регламента по предоставлению муниципальной услуги «Предоставление земельного участка в аренду без проведения торгов»</w:t>
      </w:r>
      <w:r>
        <w:rPr>
          <w:szCs w:val="28"/>
        </w:rPr>
        <w:t xml:space="preserve"> следующие изменения:</w:t>
      </w:r>
    </w:p>
    <w:p w:rsidR="0018636D" w:rsidRPr="005736CB" w:rsidRDefault="00CD091E" w:rsidP="005736CB">
      <w:pPr>
        <w:pStyle w:val="af2"/>
        <w:numPr>
          <w:ilvl w:val="0"/>
          <w:numId w:val="15"/>
        </w:numPr>
        <w:tabs>
          <w:tab w:val="left" w:pos="709"/>
          <w:tab w:val="left" w:pos="851"/>
        </w:tabs>
        <w:suppressAutoHyphens w:val="0"/>
        <w:ind w:right="284"/>
        <w:jc w:val="both"/>
        <w:rPr>
          <w:szCs w:val="28"/>
        </w:rPr>
      </w:pPr>
      <w:r w:rsidRPr="005736CB">
        <w:rPr>
          <w:szCs w:val="28"/>
        </w:rPr>
        <w:t>П</w:t>
      </w:r>
      <w:r w:rsidR="006F6C45" w:rsidRPr="005736CB">
        <w:rPr>
          <w:szCs w:val="28"/>
        </w:rPr>
        <w:t xml:space="preserve">риложение № </w:t>
      </w:r>
      <w:r w:rsidR="005736CB" w:rsidRPr="005736CB">
        <w:rPr>
          <w:szCs w:val="28"/>
        </w:rPr>
        <w:t>28 к</w:t>
      </w:r>
      <w:r w:rsidR="00E76682" w:rsidRPr="005736CB">
        <w:rPr>
          <w:szCs w:val="28"/>
        </w:rPr>
        <w:t xml:space="preserve"> </w:t>
      </w:r>
      <w:r w:rsidR="00C26F3B" w:rsidRPr="005736CB">
        <w:rPr>
          <w:szCs w:val="28"/>
        </w:rPr>
        <w:t>административно</w:t>
      </w:r>
      <w:r w:rsidR="00E76682" w:rsidRPr="005736CB">
        <w:rPr>
          <w:szCs w:val="28"/>
        </w:rPr>
        <w:t>му регламенту</w:t>
      </w:r>
      <w:r w:rsidR="00C26F3B" w:rsidRPr="005736CB">
        <w:rPr>
          <w:szCs w:val="28"/>
        </w:rPr>
        <w:t>,</w:t>
      </w:r>
      <w:r w:rsidR="006F6C45" w:rsidRPr="005736CB">
        <w:rPr>
          <w:szCs w:val="28"/>
        </w:rPr>
        <w:t xml:space="preserve"> утвержденно</w:t>
      </w:r>
      <w:r w:rsidR="005736CB">
        <w:rPr>
          <w:szCs w:val="28"/>
        </w:rPr>
        <w:t>му</w:t>
      </w:r>
      <w:r w:rsidR="00A87869" w:rsidRPr="005736CB">
        <w:rPr>
          <w:szCs w:val="28"/>
        </w:rPr>
        <w:t xml:space="preserve"> постановлением</w:t>
      </w:r>
      <w:r w:rsidR="008241B8" w:rsidRPr="005736CB">
        <w:rPr>
          <w:szCs w:val="28"/>
        </w:rPr>
        <w:t xml:space="preserve"> от </w:t>
      </w:r>
      <w:r w:rsidR="00B3597E" w:rsidRPr="005736CB">
        <w:rPr>
          <w:szCs w:val="28"/>
        </w:rPr>
        <w:t xml:space="preserve">03.12.2015 г. № 303 </w:t>
      </w:r>
      <w:r w:rsidR="00B3597E" w:rsidRPr="005736CB">
        <w:rPr>
          <w:szCs w:val="28"/>
        </w:rPr>
        <w:t>«Об утверждении административного регламента по</w:t>
      </w:r>
      <w:r w:rsidR="00B3597E" w:rsidRPr="005736CB">
        <w:rPr>
          <w:szCs w:val="28"/>
        </w:rPr>
        <w:t xml:space="preserve"> </w:t>
      </w:r>
      <w:r w:rsidR="00B3597E" w:rsidRPr="005736CB">
        <w:rPr>
          <w:szCs w:val="28"/>
        </w:rPr>
        <w:t>предоставлению муниципальной услуги «Предоставление земельного участка в аренду без проведения торгов»</w:t>
      </w:r>
      <w:r w:rsidR="008453F3" w:rsidRPr="005736CB">
        <w:rPr>
          <w:rFonts w:eastAsia="Calibri"/>
          <w:szCs w:val="28"/>
          <w:lang w:eastAsia="en-US"/>
        </w:rPr>
        <w:t xml:space="preserve"> </w:t>
      </w:r>
      <w:r w:rsidRPr="005736CB">
        <w:rPr>
          <w:rFonts w:eastAsia="Calibri"/>
          <w:szCs w:val="28"/>
          <w:lang w:eastAsia="en-US"/>
        </w:rPr>
        <w:t>исключить.</w:t>
      </w:r>
    </w:p>
    <w:p w:rsidR="00F5635D" w:rsidRPr="00B3597E" w:rsidRDefault="00F5635D" w:rsidP="005736CB">
      <w:pPr>
        <w:tabs>
          <w:tab w:val="left" w:pos="709"/>
          <w:tab w:val="left" w:pos="851"/>
        </w:tabs>
        <w:suppressAutoHyphens w:val="0"/>
        <w:ind w:right="284" w:firstLine="567"/>
        <w:jc w:val="both"/>
        <w:rPr>
          <w:szCs w:val="28"/>
        </w:rPr>
      </w:pPr>
    </w:p>
    <w:p w:rsidR="0018636D" w:rsidRDefault="00612A60" w:rsidP="005736CB">
      <w:pPr>
        <w:numPr>
          <w:ilvl w:val="0"/>
          <w:numId w:val="13"/>
        </w:numPr>
        <w:tabs>
          <w:tab w:val="left" w:pos="709"/>
          <w:tab w:val="left" w:pos="851"/>
        </w:tabs>
        <w:suppressAutoHyphens w:val="0"/>
        <w:ind w:left="0" w:right="284" w:firstLine="567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18636D">
        <w:rPr>
          <w:color w:val="000000"/>
          <w:szCs w:val="28"/>
        </w:rPr>
        <w:t xml:space="preserve">ведущего специалиста </w:t>
      </w:r>
      <w:r w:rsidR="00255D46">
        <w:rPr>
          <w:color w:val="000000"/>
          <w:szCs w:val="28"/>
        </w:rPr>
        <w:t xml:space="preserve">по </w:t>
      </w:r>
      <w:r w:rsidRPr="0018636D">
        <w:rPr>
          <w:color w:val="000000"/>
          <w:szCs w:val="28"/>
        </w:rPr>
        <w:t xml:space="preserve">земельным </w:t>
      </w:r>
      <w:r w:rsidR="00BE399B" w:rsidRPr="0018636D">
        <w:rPr>
          <w:color w:val="000000"/>
          <w:szCs w:val="28"/>
        </w:rPr>
        <w:t xml:space="preserve">и имущественным </w:t>
      </w:r>
      <w:r w:rsidR="0018636D" w:rsidRPr="0018636D">
        <w:rPr>
          <w:color w:val="000000"/>
          <w:szCs w:val="28"/>
        </w:rPr>
        <w:t>отношениям И.С.</w:t>
      </w:r>
      <w:r w:rsidR="00BE399B" w:rsidRPr="0018636D">
        <w:rPr>
          <w:color w:val="000000"/>
          <w:szCs w:val="28"/>
        </w:rPr>
        <w:t xml:space="preserve"> Воронину</w:t>
      </w:r>
      <w:r w:rsidRPr="0018636D">
        <w:rPr>
          <w:color w:val="000000"/>
          <w:szCs w:val="28"/>
        </w:rPr>
        <w:t>.</w:t>
      </w:r>
    </w:p>
    <w:p w:rsidR="0018636D" w:rsidRDefault="00612A60" w:rsidP="00CD091E">
      <w:pPr>
        <w:numPr>
          <w:ilvl w:val="0"/>
          <w:numId w:val="13"/>
        </w:numPr>
        <w:tabs>
          <w:tab w:val="left" w:pos="993"/>
        </w:tabs>
        <w:suppressAutoHyphens w:val="0"/>
        <w:ind w:left="0" w:right="284" w:firstLine="709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CD091E">
      <w:pPr>
        <w:numPr>
          <w:ilvl w:val="0"/>
          <w:numId w:val="13"/>
        </w:numPr>
        <w:tabs>
          <w:tab w:val="left" w:pos="993"/>
        </w:tabs>
        <w:suppressAutoHyphens w:val="0"/>
        <w:ind w:left="0" w:right="284" w:firstLine="709"/>
        <w:jc w:val="both"/>
        <w:rPr>
          <w:bCs/>
          <w:szCs w:val="28"/>
        </w:rPr>
      </w:pPr>
      <w:r w:rsidRPr="0018636D">
        <w:rPr>
          <w:color w:val="000000"/>
          <w:szCs w:val="28"/>
        </w:rPr>
        <w:t>Настоящее постановление вступает в силу со дня его официального обнародования.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A307D4" w:rsidRDefault="00A307D4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5B26A0" w:rsidRPr="00CC2DF0">
        <w:rPr>
          <w:color w:val="000000"/>
          <w:szCs w:val="28"/>
        </w:rPr>
        <w:t>Р</w:t>
      </w:r>
      <w:r w:rsidRPr="00CC2DF0">
        <w:rPr>
          <w:color w:val="000000"/>
          <w:szCs w:val="28"/>
        </w:rPr>
        <w:t>оговского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сельского поселения                           </w:t>
      </w:r>
      <w:r w:rsidR="00F7588A">
        <w:rPr>
          <w:color w:val="000000"/>
          <w:szCs w:val="28"/>
        </w:rPr>
        <w:t xml:space="preserve">                             </w:t>
      </w:r>
      <w:r w:rsidR="008D41EA" w:rsidRPr="00CC2DF0">
        <w:rPr>
          <w:color w:val="000000"/>
          <w:szCs w:val="28"/>
        </w:rPr>
        <w:t>Т.С.</w:t>
      </w:r>
      <w:r w:rsidR="00A023E4" w:rsidRPr="00CC2DF0">
        <w:rPr>
          <w:color w:val="000000"/>
          <w:szCs w:val="28"/>
        </w:rPr>
        <w:t xml:space="preserve"> Вартанян</w:t>
      </w:r>
    </w:p>
    <w:p w:rsidR="00F242CA" w:rsidRPr="008453F3" w:rsidRDefault="00F242CA">
      <w:pPr>
        <w:autoSpaceDE w:val="0"/>
        <w:ind w:firstLine="851"/>
        <w:jc w:val="right"/>
        <w:rPr>
          <w:sz w:val="24"/>
          <w:szCs w:val="24"/>
        </w:rPr>
      </w:pPr>
      <w:bookmarkStart w:id="0" w:name="_GoBack"/>
      <w:bookmarkEnd w:id="0"/>
    </w:p>
    <w:sectPr w:rsidR="00F242CA" w:rsidRPr="008453F3" w:rsidSect="00255D46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2A" w:rsidRDefault="005D7E2A" w:rsidP="000A24CA">
      <w:r>
        <w:separator/>
      </w:r>
    </w:p>
  </w:endnote>
  <w:endnote w:type="continuationSeparator" w:id="0">
    <w:p w:rsidR="005D7E2A" w:rsidRDefault="005D7E2A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2A" w:rsidRDefault="005D7E2A" w:rsidP="000A24CA">
      <w:r>
        <w:separator/>
      </w:r>
    </w:p>
  </w:footnote>
  <w:footnote w:type="continuationSeparator" w:id="0">
    <w:p w:rsidR="005D7E2A" w:rsidRDefault="005D7E2A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8">
    <w:nsid w:val="189E218F"/>
    <w:multiLevelType w:val="hybridMultilevel"/>
    <w:tmpl w:val="26748B2C"/>
    <w:lvl w:ilvl="0" w:tplc="9CD05A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7405E"/>
    <w:rsid w:val="000A24CA"/>
    <w:rsid w:val="000C3651"/>
    <w:rsid w:val="000D7990"/>
    <w:rsid w:val="000F2942"/>
    <w:rsid w:val="0018636D"/>
    <w:rsid w:val="001A1866"/>
    <w:rsid w:val="001A59A7"/>
    <w:rsid w:val="00220D33"/>
    <w:rsid w:val="00235815"/>
    <w:rsid w:val="00255D46"/>
    <w:rsid w:val="00263BAF"/>
    <w:rsid w:val="00277F7D"/>
    <w:rsid w:val="00282624"/>
    <w:rsid w:val="002A3058"/>
    <w:rsid w:val="002B512F"/>
    <w:rsid w:val="002B6A70"/>
    <w:rsid w:val="002D7ACE"/>
    <w:rsid w:val="003166DE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B1D78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66AD5"/>
    <w:rsid w:val="005736CB"/>
    <w:rsid w:val="005B26A0"/>
    <w:rsid w:val="005D7E2A"/>
    <w:rsid w:val="005F0E5C"/>
    <w:rsid w:val="00604E28"/>
    <w:rsid w:val="00612A60"/>
    <w:rsid w:val="006337EF"/>
    <w:rsid w:val="0064752C"/>
    <w:rsid w:val="006A3146"/>
    <w:rsid w:val="006A5B4D"/>
    <w:rsid w:val="006A6A35"/>
    <w:rsid w:val="006C7986"/>
    <w:rsid w:val="006F318D"/>
    <w:rsid w:val="006F6C45"/>
    <w:rsid w:val="0071191A"/>
    <w:rsid w:val="00716BAF"/>
    <w:rsid w:val="00723687"/>
    <w:rsid w:val="00732A75"/>
    <w:rsid w:val="007C42C5"/>
    <w:rsid w:val="007C6D3C"/>
    <w:rsid w:val="007E091B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A023E4"/>
    <w:rsid w:val="00A307D4"/>
    <w:rsid w:val="00A54479"/>
    <w:rsid w:val="00A65B7B"/>
    <w:rsid w:val="00A7129A"/>
    <w:rsid w:val="00A7449A"/>
    <w:rsid w:val="00A85C95"/>
    <w:rsid w:val="00A86621"/>
    <w:rsid w:val="00A87869"/>
    <w:rsid w:val="00AB4D90"/>
    <w:rsid w:val="00AE7C67"/>
    <w:rsid w:val="00B02A83"/>
    <w:rsid w:val="00B119AC"/>
    <w:rsid w:val="00B14DBB"/>
    <w:rsid w:val="00B3597E"/>
    <w:rsid w:val="00B444B3"/>
    <w:rsid w:val="00BB168C"/>
    <w:rsid w:val="00BD5246"/>
    <w:rsid w:val="00BE399B"/>
    <w:rsid w:val="00C26F3B"/>
    <w:rsid w:val="00C452AF"/>
    <w:rsid w:val="00C941F9"/>
    <w:rsid w:val="00CC2DF0"/>
    <w:rsid w:val="00CD091E"/>
    <w:rsid w:val="00CF24D5"/>
    <w:rsid w:val="00D04D48"/>
    <w:rsid w:val="00D244CC"/>
    <w:rsid w:val="00D51B55"/>
    <w:rsid w:val="00D8711C"/>
    <w:rsid w:val="00DC1CE5"/>
    <w:rsid w:val="00DF77B3"/>
    <w:rsid w:val="00E224F3"/>
    <w:rsid w:val="00E52618"/>
    <w:rsid w:val="00E55D16"/>
    <w:rsid w:val="00E76682"/>
    <w:rsid w:val="00E867DF"/>
    <w:rsid w:val="00E87515"/>
    <w:rsid w:val="00E979AE"/>
    <w:rsid w:val="00ED43F4"/>
    <w:rsid w:val="00EE23B7"/>
    <w:rsid w:val="00F1353D"/>
    <w:rsid w:val="00F242CA"/>
    <w:rsid w:val="00F5635D"/>
    <w:rsid w:val="00F7588A"/>
    <w:rsid w:val="00FA5F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7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User</cp:lastModifiedBy>
  <cp:revision>12</cp:revision>
  <cp:lastPrinted>2017-05-02T07:30:00Z</cp:lastPrinted>
  <dcterms:created xsi:type="dcterms:W3CDTF">2025-06-18T09:38:00Z</dcterms:created>
  <dcterms:modified xsi:type="dcterms:W3CDTF">2025-06-18T11:30:00Z</dcterms:modified>
</cp:coreProperties>
</file>